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F374D" w14:textId="5CA1A90F" w:rsidR="00293057" w:rsidRDefault="00293057" w:rsidP="0029305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Job- og personprofil</w:t>
      </w:r>
      <w:r w:rsidRPr="00F17549">
        <w:rPr>
          <w:b/>
          <w:bCs/>
          <w:sz w:val="24"/>
          <w:szCs w:val="24"/>
        </w:rPr>
        <w:t xml:space="preserve"> for </w:t>
      </w:r>
      <w:r>
        <w:rPr>
          <w:b/>
          <w:bCs/>
          <w:sz w:val="24"/>
          <w:szCs w:val="24"/>
        </w:rPr>
        <w:t>l</w:t>
      </w:r>
      <w:r w:rsidRPr="00F17549">
        <w:rPr>
          <w:b/>
          <w:bCs/>
          <w:sz w:val="24"/>
          <w:szCs w:val="24"/>
        </w:rPr>
        <w:t>ønkonsulent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72"/>
      </w:tblGrid>
      <w:tr w:rsidR="00293057" w14:paraId="328636E0" w14:textId="77777777" w:rsidTr="00E2414B">
        <w:tc>
          <w:tcPr>
            <w:tcW w:w="10201" w:type="dxa"/>
          </w:tcPr>
          <w:p w14:paraId="7119687A" w14:textId="77777777" w:rsidR="00293057" w:rsidRDefault="00293057" w:rsidP="00E2414B">
            <w:pPr>
              <w:rPr>
                <w:b/>
                <w:bCs/>
                <w:szCs w:val="20"/>
              </w:rPr>
            </w:pPr>
            <w:r w:rsidRPr="00F17549">
              <w:rPr>
                <w:b/>
                <w:bCs/>
                <w:szCs w:val="20"/>
              </w:rPr>
              <w:t>Stillingsbetegnelse</w:t>
            </w:r>
          </w:p>
          <w:p w14:paraId="76C9F28C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3C6AEA28" w14:textId="39003AFA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Lønkonsulent.</w:t>
            </w:r>
          </w:p>
          <w:p w14:paraId="6CA5DFC3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5BE54561" w14:textId="77777777" w:rsidTr="00E2414B">
        <w:tc>
          <w:tcPr>
            <w:tcW w:w="10201" w:type="dxa"/>
          </w:tcPr>
          <w:p w14:paraId="61F3ECBD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Ansættelsessted</w:t>
            </w:r>
          </w:p>
          <w:p w14:paraId="65CE05CB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2BC1359B" w14:textId="43336065" w:rsidR="00293057" w:rsidRDefault="006B377B" w:rsidP="00E2414B">
            <w:pPr>
              <w:rPr>
                <w:szCs w:val="20"/>
              </w:rPr>
            </w:pPr>
            <w:r>
              <w:rPr>
                <w:szCs w:val="20"/>
              </w:rPr>
              <w:t xml:space="preserve">Personale, </w:t>
            </w:r>
            <w:r w:rsidR="00293057">
              <w:rPr>
                <w:szCs w:val="20"/>
              </w:rPr>
              <w:t>Personale og Jura, Staben, Holstebro Kommune.</w:t>
            </w:r>
          </w:p>
          <w:p w14:paraId="2E3254A0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3B18F7E0" w14:textId="77777777" w:rsidTr="00E2414B">
        <w:tc>
          <w:tcPr>
            <w:tcW w:w="10201" w:type="dxa"/>
          </w:tcPr>
          <w:p w14:paraId="05A3907B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Organisatorisk placering</w:t>
            </w:r>
          </w:p>
          <w:p w14:paraId="6EEA63EC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31083924" w14:textId="575A0560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 xml:space="preserve">Lønkonsulenten refererer til </w:t>
            </w:r>
            <w:r w:rsidR="00D62401" w:rsidRPr="00053B85">
              <w:rPr>
                <w:szCs w:val="20"/>
              </w:rPr>
              <w:t xml:space="preserve">den ene af de to afdelingsledere </w:t>
            </w:r>
            <w:r>
              <w:rPr>
                <w:szCs w:val="20"/>
              </w:rPr>
              <w:t>i Personale.</w:t>
            </w:r>
          </w:p>
          <w:p w14:paraId="2384DCD7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03081243" w14:textId="77777777" w:rsidTr="00E2414B">
        <w:tc>
          <w:tcPr>
            <w:tcW w:w="10201" w:type="dxa"/>
          </w:tcPr>
          <w:p w14:paraId="47EA2910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Løn- og ansættelsesvilkår</w:t>
            </w:r>
          </w:p>
          <w:p w14:paraId="7D3618BC" w14:textId="104E2FB3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br/>
              <w:t>Ifølge overenskomst</w:t>
            </w:r>
            <w:r w:rsidR="00A82BF7">
              <w:rPr>
                <w:szCs w:val="20"/>
              </w:rPr>
              <w:t xml:space="preserve"> med HK</w:t>
            </w:r>
            <w:r>
              <w:rPr>
                <w:szCs w:val="20"/>
              </w:rPr>
              <w:t>.</w:t>
            </w:r>
          </w:p>
          <w:p w14:paraId="1F5FE0E8" w14:textId="77777777" w:rsidR="00293057" w:rsidRDefault="00293057" w:rsidP="00E2414B">
            <w:pPr>
              <w:rPr>
                <w:szCs w:val="20"/>
              </w:rPr>
            </w:pPr>
          </w:p>
          <w:p w14:paraId="3C43DA74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Lønmæssig indplacering aftales konkret med relevant faglig organisation.</w:t>
            </w:r>
          </w:p>
          <w:p w14:paraId="12207A7F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10DAAB3F" w14:textId="77777777" w:rsidTr="00E2414B">
        <w:tc>
          <w:tcPr>
            <w:tcW w:w="10201" w:type="dxa"/>
          </w:tcPr>
          <w:p w14:paraId="67B149B0" w14:textId="77777777" w:rsidR="00293057" w:rsidRPr="00AD70C6" w:rsidRDefault="00293057" w:rsidP="00E2414B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20"/>
              </w:rPr>
              <w:t>Holstebro Kommune</w:t>
            </w:r>
            <w:r>
              <w:rPr>
                <w:b/>
                <w:bCs/>
                <w:szCs w:val="20"/>
              </w:rPr>
              <w:br/>
            </w:r>
            <w:r>
              <w:rPr>
                <w:szCs w:val="20"/>
              </w:rPr>
              <w:br/>
            </w:r>
            <w:r w:rsidRPr="00AD70C6">
              <w:rPr>
                <w:szCs w:val="18"/>
              </w:rPr>
              <w:t>Vi arbejder for, at alle 5.500 ansatte i Holstebro Kommune oplever trivsel og faglig udvikling. Se mere om </w:t>
            </w:r>
            <w:hyperlink r:id="rId8" w:tooltip="ledelsesværdier" w:history="1">
              <w:r w:rsidRPr="00AD70C6">
                <w:rPr>
                  <w:rStyle w:val="Hyperlink"/>
                  <w:color w:val="00577D"/>
                  <w:szCs w:val="18"/>
                </w:rPr>
                <w:t>kommunens værdier</w:t>
              </w:r>
            </w:hyperlink>
            <w:r w:rsidRPr="00AD70C6">
              <w:rPr>
                <w:szCs w:val="18"/>
              </w:rPr>
              <w:t>, og hvordan det er at være ansat i organisationen på </w:t>
            </w:r>
            <w:hyperlink r:id="rId9" w:tooltip="arbejdsliv ved kommunen" w:history="1">
              <w:r w:rsidRPr="00AD70C6">
                <w:rPr>
                  <w:rStyle w:val="Hyperlink"/>
                  <w:color w:val="00577D"/>
                  <w:szCs w:val="18"/>
                </w:rPr>
                <w:t>holstebro.dk/arbejdsliv</w:t>
              </w:r>
            </w:hyperlink>
            <w:r w:rsidRPr="00AD70C6">
              <w:rPr>
                <w:szCs w:val="18"/>
              </w:rPr>
              <w:t>.</w:t>
            </w:r>
          </w:p>
          <w:p w14:paraId="1764CB5F" w14:textId="14B7364F" w:rsidR="00293057" w:rsidRPr="00E32200" w:rsidRDefault="00293057" w:rsidP="00E2414B">
            <w:pPr>
              <w:pStyle w:val="NormalWeb"/>
              <w:shd w:val="clear" w:color="auto" w:fill="FFFFFF"/>
              <w:spacing w:before="0" w:beforeAutospacing="0" w:after="384" w:afterAutospacing="0"/>
              <w:rPr>
                <w:rFonts w:ascii="Verdana" w:hAnsi="Verdana"/>
                <w:sz w:val="20"/>
                <w:szCs w:val="20"/>
              </w:rPr>
            </w:pPr>
            <w:r w:rsidRPr="00AD70C6">
              <w:rPr>
                <w:rFonts w:ascii="Verdana" w:hAnsi="Verdana"/>
                <w:sz w:val="18"/>
                <w:szCs w:val="18"/>
              </w:rPr>
              <w:t xml:space="preserve">Holstebro er en langstrakt kommune med </w:t>
            </w:r>
            <w:r w:rsidR="00A82BF7">
              <w:rPr>
                <w:rFonts w:ascii="Verdana" w:hAnsi="Verdana"/>
                <w:sz w:val="18"/>
                <w:szCs w:val="18"/>
              </w:rPr>
              <w:t>over 59.000</w:t>
            </w:r>
            <w:r w:rsidRPr="00AD70C6">
              <w:rPr>
                <w:rFonts w:ascii="Verdana" w:hAnsi="Verdana"/>
                <w:sz w:val="18"/>
                <w:szCs w:val="18"/>
              </w:rPr>
              <w:t xml:space="preserve"> indbyggere mellem Vesterhavet og Limfjorden og er Nordvestjyllands kraftcenter for kultur, handel, uddannelse og erhverv.</w:t>
            </w:r>
            <w:r w:rsidRPr="00AD70C6">
              <w:rPr>
                <w:rFonts w:ascii="Verdana" w:hAnsi="Verdana"/>
                <w:sz w:val="18"/>
                <w:szCs w:val="18"/>
              </w:rPr>
              <w:br/>
            </w:r>
            <w:r w:rsidRPr="00AD70C6">
              <w:rPr>
                <w:rFonts w:ascii="Verdana" w:hAnsi="Verdana"/>
                <w:sz w:val="18"/>
                <w:szCs w:val="18"/>
              </w:rPr>
              <w:br/>
              <w:t>I Holstebro Kommune har vi Kulturen til forskel. Vi bruger kultur som drivkraft for vækst og udvikling - og til at bygge bro til hinanden. Se mere på </w:t>
            </w:r>
            <w:hyperlink r:id="rId10" w:tgtFrame="_blank" w:tooltip="flyttilholstebro.dk" w:history="1">
              <w:r w:rsidRPr="00AD70C6">
                <w:rPr>
                  <w:rStyle w:val="Hyperlink"/>
                  <w:rFonts w:ascii="Verdana" w:hAnsi="Verdana"/>
                  <w:color w:val="00577D"/>
                  <w:sz w:val="18"/>
                  <w:szCs w:val="18"/>
                </w:rPr>
                <w:t>flyttilholstebro.dk</w:t>
              </w:r>
            </w:hyperlink>
            <w:r w:rsidRPr="00AD70C6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293057" w14:paraId="66FACD34" w14:textId="77777777" w:rsidTr="00E2414B">
        <w:tc>
          <w:tcPr>
            <w:tcW w:w="10201" w:type="dxa"/>
          </w:tcPr>
          <w:p w14:paraId="2FE8380D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Staben</w:t>
            </w:r>
          </w:p>
          <w:p w14:paraId="7ABB0BFB" w14:textId="77777777" w:rsidR="00293057" w:rsidRDefault="00293057" w:rsidP="00E2414B">
            <w:pPr>
              <w:rPr>
                <w:szCs w:val="20"/>
              </w:rPr>
            </w:pPr>
          </w:p>
          <w:p w14:paraId="74C7A466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Personale og Jura er en stabsfunktion i Staben ved Holstebro Kommune.</w:t>
            </w:r>
          </w:p>
          <w:p w14:paraId="29FAE5F3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Staben er én af Kommunens fem forvaltninger, som er ledet af vicekommunaldirektøren.</w:t>
            </w:r>
          </w:p>
          <w:p w14:paraId="19546FB9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Foruden Personale og Jura indeholder Staben disse afdelinger:</w:t>
            </w:r>
          </w:p>
          <w:p w14:paraId="574EDAE1" w14:textId="2E58A67F" w:rsidR="00293057" w:rsidRPr="00E9265D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 w:rsidRPr="00E9265D">
              <w:rPr>
                <w:szCs w:val="20"/>
              </w:rPr>
              <w:t>Borgerservice</w:t>
            </w:r>
          </w:p>
          <w:p w14:paraId="072FDF4E" w14:textId="77777777" w:rsidR="00293057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 w:rsidRPr="00E9265D">
              <w:rPr>
                <w:szCs w:val="20"/>
              </w:rPr>
              <w:t>Borgmesterkontoret</w:t>
            </w:r>
          </w:p>
          <w:p w14:paraId="52966696" w14:textId="77777777" w:rsidR="00293057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IT og Digitalisering</w:t>
            </w:r>
          </w:p>
          <w:p w14:paraId="6EEA6B9F" w14:textId="77777777" w:rsidR="00293057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Indkøb, forsikring og Intern Service</w:t>
            </w:r>
          </w:p>
          <w:p w14:paraId="322F9884" w14:textId="77777777" w:rsidR="00293057" w:rsidRPr="00676960" w:rsidRDefault="00293057" w:rsidP="00293057">
            <w:pPr>
              <w:pStyle w:val="Listeafsnit"/>
              <w:numPr>
                <w:ilvl w:val="0"/>
                <w:numId w:val="1"/>
              </w:numPr>
              <w:spacing w:after="160" w:line="259" w:lineRule="auto"/>
              <w:rPr>
                <w:szCs w:val="20"/>
              </w:rPr>
            </w:pPr>
            <w:r w:rsidRPr="00676960">
              <w:rPr>
                <w:szCs w:val="20"/>
              </w:rPr>
              <w:t>Økonomi</w:t>
            </w:r>
          </w:p>
        </w:tc>
      </w:tr>
      <w:tr w:rsidR="00293057" w14:paraId="30202346" w14:textId="77777777" w:rsidTr="00E2414B">
        <w:tc>
          <w:tcPr>
            <w:tcW w:w="10201" w:type="dxa"/>
          </w:tcPr>
          <w:p w14:paraId="3E9F2825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Personale og Jura</w:t>
            </w:r>
          </w:p>
          <w:p w14:paraId="7AD3EEA0" w14:textId="77777777" w:rsidR="00293057" w:rsidRDefault="00293057" w:rsidP="00E2414B">
            <w:pPr>
              <w:rPr>
                <w:szCs w:val="20"/>
              </w:rPr>
            </w:pPr>
          </w:p>
          <w:p w14:paraId="2F767280" w14:textId="0DBD9D30" w:rsidR="00293057" w:rsidRPr="00053B85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 xml:space="preserve">Ledelsen i Personale og Jura består af en chef for stabsfunktionen, en chefjurist for den juridiske afdeling samt </w:t>
            </w:r>
            <w:r w:rsidR="00D62401" w:rsidRPr="00053B85">
              <w:rPr>
                <w:szCs w:val="20"/>
              </w:rPr>
              <w:t>to afdelingsledere i Personale, en for hhv.  social og sundhed, samt en for Børn, Unge og øvrige.</w:t>
            </w:r>
          </w:p>
          <w:p w14:paraId="6E13746F" w14:textId="77777777" w:rsidR="00293057" w:rsidRDefault="00293057" w:rsidP="00E2414B">
            <w:r>
              <w:t>Vi spænder vidt i organisationen og har ambitioner om at være den ”foretrukne samarbejdspartner” for ledere og administrative funktioner i Holstebro Kommune. Vi er serviceorienterede og bevidste om, at vi skaber grundlaget for, at vores kolleger kan udføre deres arbejde. Det tværgående samarbejde er helt afgørende i denne sammenhæng, og begreberne effektiv drift, optimering og god service er centrale elementer i vores hverdag. Vi er en god arbejdsplads, hvor der er ”højt til loftet” og plads til den enkelte.</w:t>
            </w:r>
          </w:p>
          <w:p w14:paraId="7B66C1A7" w14:textId="77777777" w:rsidR="00293057" w:rsidRPr="00F17549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6D7877BC" w14:textId="77777777" w:rsidTr="00E2414B">
        <w:tc>
          <w:tcPr>
            <w:tcW w:w="10201" w:type="dxa"/>
          </w:tcPr>
          <w:p w14:paraId="5BF5F4CB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Arbejdsopgaver</w:t>
            </w:r>
          </w:p>
          <w:p w14:paraId="05BCEAB7" w14:textId="77777777" w:rsidR="00293057" w:rsidRDefault="00293057" w:rsidP="00E2414B">
            <w:pPr>
              <w:rPr>
                <w:szCs w:val="20"/>
              </w:rPr>
            </w:pPr>
          </w:p>
          <w:p w14:paraId="3B850F3A" w14:textId="372D4B2F" w:rsidR="00293057" w:rsidRPr="00161968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</w:t>
            </w:r>
            <w:r w:rsidR="00AD70C6">
              <w:rPr>
                <w:szCs w:val="20"/>
              </w:rPr>
              <w:t>n</w:t>
            </w:r>
            <w:r>
              <w:rPr>
                <w:szCs w:val="20"/>
              </w:rPr>
              <w:t>konsulenten udfører følgende primære opgaver (ikke udtømmende):</w:t>
            </w:r>
          </w:p>
          <w:p w14:paraId="7AA5E601" w14:textId="77777777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200" w:line="276" w:lineRule="auto"/>
              <w:rPr>
                <w:szCs w:val="18"/>
              </w:rPr>
            </w:pPr>
            <w:r>
              <w:rPr>
                <w:szCs w:val="18"/>
              </w:rPr>
              <w:t>Konsulentfunktion vedr. overenskomster og aftaler på det kommunale område</w:t>
            </w:r>
          </w:p>
          <w:p w14:paraId="42B6FAC5" w14:textId="77777777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Support til decentrale enheder – telefonisk, på mail og ved fysisk fremmøde</w:t>
            </w:r>
          </w:p>
          <w:p w14:paraId="00BF2858" w14:textId="77777777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 w:rsidRPr="00161968">
              <w:rPr>
                <w:szCs w:val="20"/>
              </w:rPr>
              <w:t>Oprettelse og vedligeholdelse af medarbejdere i lønsystemet</w:t>
            </w:r>
          </w:p>
          <w:p w14:paraId="407B641A" w14:textId="6E4DAD0D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Udfærdigelse af ansættelsesbreve og lønindplaceringer</w:t>
            </w:r>
          </w:p>
          <w:p w14:paraId="58BC12C3" w14:textId="77777777" w:rsidR="00293057" w:rsidRDefault="00293057" w:rsidP="00293057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Anmodning m.v. af dagpengerefusion</w:t>
            </w:r>
          </w:p>
          <w:p w14:paraId="31531C5C" w14:textId="77777777" w:rsidR="00A50943" w:rsidRDefault="00293057" w:rsidP="00A50943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AD hoc-opgaver</w:t>
            </w:r>
          </w:p>
          <w:p w14:paraId="29FE7D2C" w14:textId="376B7ACF" w:rsidR="00293057" w:rsidRPr="00A50943" w:rsidRDefault="00293057" w:rsidP="00A50943">
            <w:pPr>
              <w:pStyle w:val="Listeafsnit"/>
              <w:numPr>
                <w:ilvl w:val="0"/>
                <w:numId w:val="2"/>
              </w:numPr>
              <w:spacing w:after="160" w:line="259" w:lineRule="auto"/>
              <w:rPr>
                <w:szCs w:val="20"/>
              </w:rPr>
            </w:pPr>
            <w:r w:rsidRPr="00A50943">
              <w:rPr>
                <w:szCs w:val="20"/>
              </w:rPr>
              <w:lastRenderedPageBreak/>
              <w:t>Deltagelse i arbejdsgrupper vedr. driftsmæssige opgaver, der vedrører lønadministration eller andre opgaver, der går på tværs i afdelingen.</w:t>
            </w:r>
          </w:p>
          <w:p w14:paraId="2314BBE1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4DCCD710" w14:textId="77777777" w:rsidTr="00E2414B">
        <w:tc>
          <w:tcPr>
            <w:tcW w:w="10201" w:type="dxa"/>
          </w:tcPr>
          <w:p w14:paraId="41964EB3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lastRenderedPageBreak/>
              <w:t>Ansvarsområder</w:t>
            </w:r>
          </w:p>
          <w:p w14:paraId="3E55F5FB" w14:textId="77777777" w:rsidR="00293057" w:rsidRDefault="00293057" w:rsidP="00E2414B">
            <w:pPr>
              <w:rPr>
                <w:szCs w:val="20"/>
              </w:rPr>
            </w:pPr>
          </w:p>
          <w:p w14:paraId="02CA6692" w14:textId="6463123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Lønkonsulenten tildeles egne ansvarsområder, som konsulent for en række afdelinger, hvor ovenstående arbejdsopgaver udføres. Derudover vil der være opgaver, der går på tværs i afdelingen.</w:t>
            </w:r>
          </w:p>
          <w:p w14:paraId="29CD8DFC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2A33C319" w14:textId="77777777" w:rsidTr="00E2414B">
        <w:tc>
          <w:tcPr>
            <w:tcW w:w="10201" w:type="dxa"/>
          </w:tcPr>
          <w:p w14:paraId="46635B7A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Uddannelseskrav</w:t>
            </w:r>
          </w:p>
          <w:p w14:paraId="6CB928EA" w14:textId="77777777" w:rsidR="00293057" w:rsidRDefault="00293057" w:rsidP="00E2414B">
            <w:pPr>
              <w:rPr>
                <w:szCs w:val="20"/>
              </w:rPr>
            </w:pPr>
          </w:p>
          <w:p w14:paraId="166391CC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Relevant uddannelsesbaggrund.</w:t>
            </w:r>
          </w:p>
          <w:p w14:paraId="04DCEB19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6EABAC22" w14:textId="77777777" w:rsidTr="00E2414B">
        <w:tc>
          <w:tcPr>
            <w:tcW w:w="10201" w:type="dxa"/>
          </w:tcPr>
          <w:p w14:paraId="1ED06595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Kompetencekrav</w:t>
            </w:r>
          </w:p>
          <w:p w14:paraId="3BD5D441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  <w:p w14:paraId="153C9443" w14:textId="77777777" w:rsidR="00293057" w:rsidRDefault="00293057" w:rsidP="00E2414B">
            <w:pPr>
              <w:rPr>
                <w:b/>
                <w:bCs/>
                <w:szCs w:val="20"/>
              </w:rPr>
            </w:pPr>
            <w:r w:rsidRPr="008756CC">
              <w:rPr>
                <w:b/>
                <w:bCs/>
                <w:szCs w:val="20"/>
              </w:rPr>
              <w:t>Faglige kvalifikationer og kompetencer</w:t>
            </w:r>
          </w:p>
          <w:p w14:paraId="50108F3A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Bred viden om lønadministration i en offentlig virksomhed</w:t>
            </w:r>
          </w:p>
          <w:p w14:paraId="26538973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Organisatoriske kvalifikationer</w:t>
            </w:r>
          </w:p>
          <w:p w14:paraId="6DCCD166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Evner at samarbejde og arbejde selvstændigt</w:t>
            </w:r>
          </w:p>
          <w:p w14:paraId="658A20FA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 xml:space="preserve">Stiller spørgsmål ved undren eller manglende viden </w:t>
            </w:r>
          </w:p>
          <w:p w14:paraId="7F1FF873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Lyst og evne til sparring og vidensdeling, og gerne som initiativtager</w:t>
            </w:r>
          </w:p>
          <w:p w14:paraId="088B479F" w14:textId="77777777" w:rsidR="00293057" w:rsidRDefault="00293057" w:rsidP="00E2414B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Personlige og sociale kvalifikationer</w:t>
            </w:r>
          </w:p>
          <w:p w14:paraId="62474B58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Tager ansvar i opgaveløsningen</w:t>
            </w:r>
          </w:p>
          <w:p w14:paraId="64224BBA" w14:textId="77777777" w:rsidR="00293057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>
              <w:rPr>
                <w:szCs w:val="20"/>
              </w:rPr>
              <w:t>Anerkendende i relationen til andre</w:t>
            </w:r>
          </w:p>
          <w:p w14:paraId="12C019D5" w14:textId="77777777" w:rsidR="00293057" w:rsidRPr="00F7262D" w:rsidRDefault="00293057" w:rsidP="00293057">
            <w:pPr>
              <w:pStyle w:val="Listeafsnit"/>
              <w:numPr>
                <w:ilvl w:val="0"/>
                <w:numId w:val="3"/>
              </w:numPr>
              <w:spacing w:after="160" w:line="259" w:lineRule="auto"/>
              <w:rPr>
                <w:szCs w:val="20"/>
              </w:rPr>
            </w:pPr>
            <w:r w:rsidRPr="00F7262D">
              <w:rPr>
                <w:szCs w:val="20"/>
              </w:rPr>
              <w:t>Udviser respekt over for andre</w:t>
            </w:r>
          </w:p>
        </w:tc>
      </w:tr>
      <w:tr w:rsidR="00293057" w14:paraId="2667AF98" w14:textId="77777777" w:rsidTr="00E2414B">
        <w:tc>
          <w:tcPr>
            <w:tcW w:w="10201" w:type="dxa"/>
          </w:tcPr>
          <w:p w14:paraId="4AF7978D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Udarbejdet af</w:t>
            </w:r>
          </w:p>
          <w:p w14:paraId="177DD82A" w14:textId="77777777" w:rsidR="00293057" w:rsidRDefault="00293057" w:rsidP="00E2414B">
            <w:pPr>
              <w:rPr>
                <w:szCs w:val="20"/>
              </w:rPr>
            </w:pPr>
          </w:p>
          <w:p w14:paraId="51DA71DD" w14:textId="77777777" w:rsidR="00293057" w:rsidRDefault="00293057" w:rsidP="00E2414B">
            <w:pPr>
              <w:rPr>
                <w:szCs w:val="20"/>
              </w:rPr>
            </w:pPr>
            <w:r>
              <w:rPr>
                <w:szCs w:val="20"/>
              </w:rPr>
              <w:t>Personale</w:t>
            </w:r>
          </w:p>
          <w:p w14:paraId="444F0460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  <w:tr w:rsidR="00293057" w14:paraId="4311E8FE" w14:textId="77777777" w:rsidTr="00E2414B">
        <w:tc>
          <w:tcPr>
            <w:tcW w:w="10201" w:type="dxa"/>
          </w:tcPr>
          <w:p w14:paraId="72C81017" w14:textId="77777777" w:rsidR="00293057" w:rsidRDefault="00293057" w:rsidP="00E2414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Dato</w:t>
            </w:r>
          </w:p>
          <w:p w14:paraId="001E3334" w14:textId="77777777" w:rsidR="00293057" w:rsidRDefault="00293057" w:rsidP="00E2414B">
            <w:pPr>
              <w:rPr>
                <w:szCs w:val="20"/>
              </w:rPr>
            </w:pPr>
          </w:p>
          <w:p w14:paraId="219EF449" w14:textId="3C280F4D" w:rsidR="00293057" w:rsidRPr="00053B85" w:rsidRDefault="003B3FB1" w:rsidP="00E2414B">
            <w:pPr>
              <w:rPr>
                <w:szCs w:val="20"/>
              </w:rPr>
            </w:pPr>
            <w:r>
              <w:rPr>
                <w:szCs w:val="20"/>
              </w:rPr>
              <w:t>August</w:t>
            </w:r>
            <w:r w:rsidR="00D62401" w:rsidRPr="00053B85">
              <w:rPr>
                <w:szCs w:val="20"/>
              </w:rPr>
              <w:t xml:space="preserve"> 2024</w:t>
            </w:r>
          </w:p>
          <w:p w14:paraId="6A0E564E" w14:textId="77777777" w:rsidR="00293057" w:rsidRDefault="00293057" w:rsidP="00E2414B">
            <w:pPr>
              <w:rPr>
                <w:b/>
                <w:bCs/>
                <w:szCs w:val="20"/>
              </w:rPr>
            </w:pPr>
          </w:p>
        </w:tc>
      </w:tr>
    </w:tbl>
    <w:p w14:paraId="639DB449" w14:textId="77777777" w:rsidR="00130DA6" w:rsidRPr="00645BFA" w:rsidRDefault="00130DA6" w:rsidP="00645BFA"/>
    <w:sectPr w:rsidR="00130DA6" w:rsidRPr="00645BFA" w:rsidSect="00131A50">
      <w:pgSz w:w="11906" w:h="16838" w:code="9"/>
      <w:pgMar w:top="1134" w:right="1077" w:bottom="1418" w:left="1247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AE3C" w14:textId="77777777" w:rsidR="00293057" w:rsidRDefault="00293057" w:rsidP="00291C7F">
      <w:pPr>
        <w:spacing w:line="240" w:lineRule="auto"/>
      </w:pPr>
      <w:r>
        <w:separator/>
      </w:r>
    </w:p>
    <w:p w14:paraId="70EA0A09" w14:textId="77777777" w:rsidR="00293057" w:rsidRDefault="00293057"/>
  </w:endnote>
  <w:endnote w:type="continuationSeparator" w:id="0">
    <w:p w14:paraId="7813BE40" w14:textId="77777777" w:rsidR="00293057" w:rsidRDefault="00293057" w:rsidP="00291C7F">
      <w:pPr>
        <w:spacing w:line="240" w:lineRule="auto"/>
      </w:pPr>
      <w:r>
        <w:continuationSeparator/>
      </w:r>
    </w:p>
    <w:p w14:paraId="28768DCB" w14:textId="77777777" w:rsidR="00293057" w:rsidRDefault="002930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A4031" w14:textId="77777777" w:rsidR="00293057" w:rsidRDefault="00293057" w:rsidP="00291C7F">
      <w:pPr>
        <w:spacing w:line="240" w:lineRule="auto"/>
      </w:pPr>
      <w:r>
        <w:separator/>
      </w:r>
    </w:p>
    <w:p w14:paraId="6E1D7250" w14:textId="77777777" w:rsidR="00293057" w:rsidRDefault="00293057"/>
  </w:footnote>
  <w:footnote w:type="continuationSeparator" w:id="0">
    <w:p w14:paraId="65AE93BA" w14:textId="77777777" w:rsidR="00293057" w:rsidRDefault="00293057" w:rsidP="00291C7F">
      <w:pPr>
        <w:spacing w:line="240" w:lineRule="auto"/>
      </w:pPr>
      <w:r>
        <w:continuationSeparator/>
      </w:r>
    </w:p>
    <w:p w14:paraId="75664592" w14:textId="77777777" w:rsidR="00293057" w:rsidRDefault="0029305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94DF0"/>
    <w:multiLevelType w:val="hybridMultilevel"/>
    <w:tmpl w:val="67549D7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F85818"/>
    <w:multiLevelType w:val="hybridMultilevel"/>
    <w:tmpl w:val="A2CA96C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F33219"/>
    <w:multiLevelType w:val="hybridMultilevel"/>
    <w:tmpl w:val="74EAD19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5943584">
    <w:abstractNumId w:val="0"/>
  </w:num>
  <w:num w:numId="2" w16cid:durableId="1200633010">
    <w:abstractNumId w:val="1"/>
  </w:num>
  <w:num w:numId="3" w16cid:durableId="1583291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057"/>
    <w:rsid w:val="00004AA3"/>
    <w:rsid w:val="00013EA4"/>
    <w:rsid w:val="00014751"/>
    <w:rsid w:val="00014A0A"/>
    <w:rsid w:val="00023F51"/>
    <w:rsid w:val="00027C81"/>
    <w:rsid w:val="00033891"/>
    <w:rsid w:val="00035465"/>
    <w:rsid w:val="0004385B"/>
    <w:rsid w:val="0004516D"/>
    <w:rsid w:val="00053B85"/>
    <w:rsid w:val="00053DF0"/>
    <w:rsid w:val="00056E86"/>
    <w:rsid w:val="00083C31"/>
    <w:rsid w:val="00084FB3"/>
    <w:rsid w:val="000900FD"/>
    <w:rsid w:val="0009040D"/>
    <w:rsid w:val="00094B58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F1D4D"/>
    <w:rsid w:val="001010DC"/>
    <w:rsid w:val="001018AE"/>
    <w:rsid w:val="001025F1"/>
    <w:rsid w:val="00111B40"/>
    <w:rsid w:val="00122947"/>
    <w:rsid w:val="00127F2E"/>
    <w:rsid w:val="00130DA6"/>
    <w:rsid w:val="00131A50"/>
    <w:rsid w:val="00132880"/>
    <w:rsid w:val="001442BA"/>
    <w:rsid w:val="001467C7"/>
    <w:rsid w:val="00162522"/>
    <w:rsid w:val="00163EDE"/>
    <w:rsid w:val="00180C8B"/>
    <w:rsid w:val="001940DA"/>
    <w:rsid w:val="001952BE"/>
    <w:rsid w:val="00197BA9"/>
    <w:rsid w:val="001A2DCF"/>
    <w:rsid w:val="001A5E82"/>
    <w:rsid w:val="001C1494"/>
    <w:rsid w:val="001C5C28"/>
    <w:rsid w:val="001C5FD3"/>
    <w:rsid w:val="001C752F"/>
    <w:rsid w:val="001E76A6"/>
    <w:rsid w:val="001F1102"/>
    <w:rsid w:val="001F2CC6"/>
    <w:rsid w:val="001F2F99"/>
    <w:rsid w:val="002038F3"/>
    <w:rsid w:val="00213029"/>
    <w:rsid w:val="00216319"/>
    <w:rsid w:val="00216866"/>
    <w:rsid w:val="0023418B"/>
    <w:rsid w:val="00242B2A"/>
    <w:rsid w:val="002446B8"/>
    <w:rsid w:val="00247E20"/>
    <w:rsid w:val="00250E2D"/>
    <w:rsid w:val="0025606C"/>
    <w:rsid w:val="002672B5"/>
    <w:rsid w:val="00274372"/>
    <w:rsid w:val="00282692"/>
    <w:rsid w:val="00286C88"/>
    <w:rsid w:val="00287F78"/>
    <w:rsid w:val="00291C7F"/>
    <w:rsid w:val="00293057"/>
    <w:rsid w:val="00293628"/>
    <w:rsid w:val="002A1925"/>
    <w:rsid w:val="002B099A"/>
    <w:rsid w:val="002B5410"/>
    <w:rsid w:val="002C14DA"/>
    <w:rsid w:val="002D4AEF"/>
    <w:rsid w:val="00300B16"/>
    <w:rsid w:val="00310F3F"/>
    <w:rsid w:val="00311416"/>
    <w:rsid w:val="00314A75"/>
    <w:rsid w:val="003224BD"/>
    <w:rsid w:val="00332004"/>
    <w:rsid w:val="00332D06"/>
    <w:rsid w:val="00333FC6"/>
    <w:rsid w:val="00342ADF"/>
    <w:rsid w:val="0035022B"/>
    <w:rsid w:val="00357F5B"/>
    <w:rsid w:val="00375AA8"/>
    <w:rsid w:val="003814F7"/>
    <w:rsid w:val="00383D23"/>
    <w:rsid w:val="00384425"/>
    <w:rsid w:val="00397E5F"/>
    <w:rsid w:val="003A4CA7"/>
    <w:rsid w:val="003B0EDE"/>
    <w:rsid w:val="003B3FB1"/>
    <w:rsid w:val="003B48C5"/>
    <w:rsid w:val="003C05B9"/>
    <w:rsid w:val="003C17C4"/>
    <w:rsid w:val="003C7D0F"/>
    <w:rsid w:val="003D09DF"/>
    <w:rsid w:val="003D105A"/>
    <w:rsid w:val="003D3E52"/>
    <w:rsid w:val="003D4854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584B"/>
    <w:rsid w:val="00443032"/>
    <w:rsid w:val="00447B60"/>
    <w:rsid w:val="00451C3C"/>
    <w:rsid w:val="00453D00"/>
    <w:rsid w:val="004553AC"/>
    <w:rsid w:val="004604BD"/>
    <w:rsid w:val="004751F2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D48EE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6D20"/>
    <w:rsid w:val="005718E9"/>
    <w:rsid w:val="00572823"/>
    <w:rsid w:val="0057641D"/>
    <w:rsid w:val="00580653"/>
    <w:rsid w:val="0058356B"/>
    <w:rsid w:val="00592941"/>
    <w:rsid w:val="00593890"/>
    <w:rsid w:val="005945DA"/>
    <w:rsid w:val="005A3369"/>
    <w:rsid w:val="005A4D25"/>
    <w:rsid w:val="005B7D67"/>
    <w:rsid w:val="005C732F"/>
    <w:rsid w:val="005D0EB8"/>
    <w:rsid w:val="005D4994"/>
    <w:rsid w:val="005D7E74"/>
    <w:rsid w:val="005E5FE6"/>
    <w:rsid w:val="005F65B8"/>
    <w:rsid w:val="00602E62"/>
    <w:rsid w:val="00616ABE"/>
    <w:rsid w:val="006322BD"/>
    <w:rsid w:val="00645BFA"/>
    <w:rsid w:val="006561A5"/>
    <w:rsid w:val="00656D73"/>
    <w:rsid w:val="00660155"/>
    <w:rsid w:val="00664151"/>
    <w:rsid w:val="00666516"/>
    <w:rsid w:val="00671C4D"/>
    <w:rsid w:val="00673934"/>
    <w:rsid w:val="00690D94"/>
    <w:rsid w:val="00693091"/>
    <w:rsid w:val="006A409C"/>
    <w:rsid w:val="006A5A77"/>
    <w:rsid w:val="006B277A"/>
    <w:rsid w:val="006B377B"/>
    <w:rsid w:val="006B402E"/>
    <w:rsid w:val="006B6486"/>
    <w:rsid w:val="006B688F"/>
    <w:rsid w:val="006C2796"/>
    <w:rsid w:val="006C419A"/>
    <w:rsid w:val="006D4B69"/>
    <w:rsid w:val="006E0998"/>
    <w:rsid w:val="006E2D6A"/>
    <w:rsid w:val="006E6646"/>
    <w:rsid w:val="006F37C6"/>
    <w:rsid w:val="006F45F9"/>
    <w:rsid w:val="00703EB1"/>
    <w:rsid w:val="00726B9D"/>
    <w:rsid w:val="00730291"/>
    <w:rsid w:val="00730F03"/>
    <w:rsid w:val="00742180"/>
    <w:rsid w:val="00750A92"/>
    <w:rsid w:val="007719ED"/>
    <w:rsid w:val="0078196C"/>
    <w:rsid w:val="00782332"/>
    <w:rsid w:val="007831CC"/>
    <w:rsid w:val="00792C3E"/>
    <w:rsid w:val="00792D2E"/>
    <w:rsid w:val="0079604F"/>
    <w:rsid w:val="00796525"/>
    <w:rsid w:val="007A2DBD"/>
    <w:rsid w:val="007A7DD4"/>
    <w:rsid w:val="007B0CF0"/>
    <w:rsid w:val="007B0F2E"/>
    <w:rsid w:val="007B7745"/>
    <w:rsid w:val="007C52A5"/>
    <w:rsid w:val="007C5B2F"/>
    <w:rsid w:val="007D3337"/>
    <w:rsid w:val="007D6808"/>
    <w:rsid w:val="007D707C"/>
    <w:rsid w:val="007E1890"/>
    <w:rsid w:val="007E754C"/>
    <w:rsid w:val="007E7651"/>
    <w:rsid w:val="007F0ABD"/>
    <w:rsid w:val="007F1419"/>
    <w:rsid w:val="00815109"/>
    <w:rsid w:val="00823698"/>
    <w:rsid w:val="00825B60"/>
    <w:rsid w:val="00832B91"/>
    <w:rsid w:val="00832C57"/>
    <w:rsid w:val="008330EB"/>
    <w:rsid w:val="008427D7"/>
    <w:rsid w:val="008455D8"/>
    <w:rsid w:val="00845A45"/>
    <w:rsid w:val="008509C5"/>
    <w:rsid w:val="00854CC5"/>
    <w:rsid w:val="00873729"/>
    <w:rsid w:val="00877DA0"/>
    <w:rsid w:val="00884211"/>
    <w:rsid w:val="0088507C"/>
    <w:rsid w:val="008874A9"/>
    <w:rsid w:val="00893AED"/>
    <w:rsid w:val="00893D9C"/>
    <w:rsid w:val="008A5088"/>
    <w:rsid w:val="008B07F5"/>
    <w:rsid w:val="008B172A"/>
    <w:rsid w:val="008B2178"/>
    <w:rsid w:val="008B2870"/>
    <w:rsid w:val="008B5492"/>
    <w:rsid w:val="008B5CF0"/>
    <w:rsid w:val="008C4161"/>
    <w:rsid w:val="008C633B"/>
    <w:rsid w:val="008E331C"/>
    <w:rsid w:val="008E3752"/>
    <w:rsid w:val="008E5BDF"/>
    <w:rsid w:val="008F3609"/>
    <w:rsid w:val="008F3C3A"/>
    <w:rsid w:val="00903D1F"/>
    <w:rsid w:val="009102CF"/>
    <w:rsid w:val="00911B8E"/>
    <w:rsid w:val="0091653A"/>
    <w:rsid w:val="0093285E"/>
    <w:rsid w:val="00935F0A"/>
    <w:rsid w:val="00956A0F"/>
    <w:rsid w:val="00957C13"/>
    <w:rsid w:val="00970035"/>
    <w:rsid w:val="00971D62"/>
    <w:rsid w:val="009726D5"/>
    <w:rsid w:val="00976050"/>
    <w:rsid w:val="009846F6"/>
    <w:rsid w:val="009966DB"/>
    <w:rsid w:val="009A39C8"/>
    <w:rsid w:val="009B0B7F"/>
    <w:rsid w:val="009E7976"/>
    <w:rsid w:val="009F30A9"/>
    <w:rsid w:val="009F5A7B"/>
    <w:rsid w:val="00A03D05"/>
    <w:rsid w:val="00A067A9"/>
    <w:rsid w:val="00A144BD"/>
    <w:rsid w:val="00A33726"/>
    <w:rsid w:val="00A34A66"/>
    <w:rsid w:val="00A36F29"/>
    <w:rsid w:val="00A50943"/>
    <w:rsid w:val="00A51B11"/>
    <w:rsid w:val="00A64FD2"/>
    <w:rsid w:val="00A70A3D"/>
    <w:rsid w:val="00A7317F"/>
    <w:rsid w:val="00A7343B"/>
    <w:rsid w:val="00A82BF7"/>
    <w:rsid w:val="00A90874"/>
    <w:rsid w:val="00AB09BE"/>
    <w:rsid w:val="00AB0A0E"/>
    <w:rsid w:val="00AB6EFD"/>
    <w:rsid w:val="00AD70C6"/>
    <w:rsid w:val="00AE0F4D"/>
    <w:rsid w:val="00AE6829"/>
    <w:rsid w:val="00AF1959"/>
    <w:rsid w:val="00AF5083"/>
    <w:rsid w:val="00AF7275"/>
    <w:rsid w:val="00AF759D"/>
    <w:rsid w:val="00B01441"/>
    <w:rsid w:val="00B02415"/>
    <w:rsid w:val="00B10D18"/>
    <w:rsid w:val="00B12BF4"/>
    <w:rsid w:val="00B31A7D"/>
    <w:rsid w:val="00B41D79"/>
    <w:rsid w:val="00B46199"/>
    <w:rsid w:val="00B56394"/>
    <w:rsid w:val="00B67090"/>
    <w:rsid w:val="00B74A35"/>
    <w:rsid w:val="00B910BE"/>
    <w:rsid w:val="00B939A6"/>
    <w:rsid w:val="00BA155F"/>
    <w:rsid w:val="00BA276B"/>
    <w:rsid w:val="00BA2982"/>
    <w:rsid w:val="00BB3523"/>
    <w:rsid w:val="00BC43BE"/>
    <w:rsid w:val="00BC7669"/>
    <w:rsid w:val="00BD5E81"/>
    <w:rsid w:val="00BE142E"/>
    <w:rsid w:val="00BF2644"/>
    <w:rsid w:val="00BF755E"/>
    <w:rsid w:val="00C13825"/>
    <w:rsid w:val="00C144E2"/>
    <w:rsid w:val="00C1782E"/>
    <w:rsid w:val="00C211A8"/>
    <w:rsid w:val="00C42FEA"/>
    <w:rsid w:val="00C4515C"/>
    <w:rsid w:val="00C47E37"/>
    <w:rsid w:val="00C546F2"/>
    <w:rsid w:val="00C56B6D"/>
    <w:rsid w:val="00C57E91"/>
    <w:rsid w:val="00C60188"/>
    <w:rsid w:val="00C60C7A"/>
    <w:rsid w:val="00C61D9A"/>
    <w:rsid w:val="00C7330F"/>
    <w:rsid w:val="00C73429"/>
    <w:rsid w:val="00C75A4D"/>
    <w:rsid w:val="00C8131A"/>
    <w:rsid w:val="00C822A0"/>
    <w:rsid w:val="00C84BA1"/>
    <w:rsid w:val="00C85204"/>
    <w:rsid w:val="00C8639D"/>
    <w:rsid w:val="00C906E0"/>
    <w:rsid w:val="00C960A4"/>
    <w:rsid w:val="00CA0CA3"/>
    <w:rsid w:val="00CA23B0"/>
    <w:rsid w:val="00CB12C9"/>
    <w:rsid w:val="00CB6B2A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27BCD"/>
    <w:rsid w:val="00D3765A"/>
    <w:rsid w:val="00D40F2E"/>
    <w:rsid w:val="00D43C5C"/>
    <w:rsid w:val="00D54556"/>
    <w:rsid w:val="00D57199"/>
    <w:rsid w:val="00D61AFD"/>
    <w:rsid w:val="00D62401"/>
    <w:rsid w:val="00D67655"/>
    <w:rsid w:val="00D86914"/>
    <w:rsid w:val="00DA0035"/>
    <w:rsid w:val="00DA2F4E"/>
    <w:rsid w:val="00DA40CD"/>
    <w:rsid w:val="00DB5158"/>
    <w:rsid w:val="00DB5F04"/>
    <w:rsid w:val="00DC4D03"/>
    <w:rsid w:val="00DD2A1F"/>
    <w:rsid w:val="00DD5282"/>
    <w:rsid w:val="00DF267A"/>
    <w:rsid w:val="00DF4BD1"/>
    <w:rsid w:val="00E04911"/>
    <w:rsid w:val="00E05621"/>
    <w:rsid w:val="00E12BFC"/>
    <w:rsid w:val="00E145BB"/>
    <w:rsid w:val="00E14827"/>
    <w:rsid w:val="00E217A4"/>
    <w:rsid w:val="00E230EC"/>
    <w:rsid w:val="00E244B6"/>
    <w:rsid w:val="00E2758E"/>
    <w:rsid w:val="00E343EE"/>
    <w:rsid w:val="00E52AC9"/>
    <w:rsid w:val="00E52DE3"/>
    <w:rsid w:val="00E55974"/>
    <w:rsid w:val="00E629F0"/>
    <w:rsid w:val="00E63439"/>
    <w:rsid w:val="00E72713"/>
    <w:rsid w:val="00E74238"/>
    <w:rsid w:val="00E763F3"/>
    <w:rsid w:val="00E769ED"/>
    <w:rsid w:val="00E77288"/>
    <w:rsid w:val="00E77668"/>
    <w:rsid w:val="00E819F5"/>
    <w:rsid w:val="00E81F7B"/>
    <w:rsid w:val="00E9010C"/>
    <w:rsid w:val="00E90F57"/>
    <w:rsid w:val="00E93AEB"/>
    <w:rsid w:val="00E964EC"/>
    <w:rsid w:val="00E96AFA"/>
    <w:rsid w:val="00E974EF"/>
    <w:rsid w:val="00EA25C3"/>
    <w:rsid w:val="00EB4CD5"/>
    <w:rsid w:val="00EC73BC"/>
    <w:rsid w:val="00EC7E98"/>
    <w:rsid w:val="00EE4FBC"/>
    <w:rsid w:val="00EF25AD"/>
    <w:rsid w:val="00EF2EE1"/>
    <w:rsid w:val="00F01536"/>
    <w:rsid w:val="00F0569C"/>
    <w:rsid w:val="00F07DBF"/>
    <w:rsid w:val="00F15084"/>
    <w:rsid w:val="00F21587"/>
    <w:rsid w:val="00F2712A"/>
    <w:rsid w:val="00F33D96"/>
    <w:rsid w:val="00F4361E"/>
    <w:rsid w:val="00F45E7C"/>
    <w:rsid w:val="00F4771A"/>
    <w:rsid w:val="00F5022A"/>
    <w:rsid w:val="00F6742F"/>
    <w:rsid w:val="00F7381A"/>
    <w:rsid w:val="00F805E0"/>
    <w:rsid w:val="00F814DE"/>
    <w:rsid w:val="00F818C8"/>
    <w:rsid w:val="00F84332"/>
    <w:rsid w:val="00F84477"/>
    <w:rsid w:val="00F943CC"/>
    <w:rsid w:val="00F95995"/>
    <w:rsid w:val="00F97277"/>
    <w:rsid w:val="00FB0C95"/>
    <w:rsid w:val="00FD3564"/>
    <w:rsid w:val="00FD379F"/>
    <w:rsid w:val="00FD48FE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D52B0"/>
  <w15:chartTrackingRefBased/>
  <w15:docId w15:val="{1BDB3736-75C8-4CF4-9EDE-1D20A59F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057"/>
    <w:rPr>
      <w:rFonts w:ascii="Verdana" w:hAnsi="Verdana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E0F4D"/>
    <w:pPr>
      <w:keepNext/>
      <w:keepLines/>
      <w:spacing w:after="40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E0F4D"/>
    <w:pPr>
      <w:keepNext/>
      <w:keepLines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E0F4D"/>
    <w:pPr>
      <w:keepNext/>
      <w:keepLines/>
      <w:outlineLvl w:val="2"/>
    </w:pPr>
    <w:rPr>
      <w:rFonts w:eastAsiaTheme="majorEastAsia" w:cstheme="majorBidi"/>
      <w:b/>
      <w:color w:val="000000" w:themeColor="text1"/>
      <w:sz w:val="26"/>
      <w:szCs w:val="24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qFormat/>
    <w:rsid w:val="00AE0F4D"/>
    <w:pPr>
      <w:outlineLvl w:val="3"/>
    </w:pPr>
    <w:rPr>
      <w:sz w:val="24"/>
    </w:rPr>
  </w:style>
  <w:style w:type="paragraph" w:styleId="Overskrift5">
    <w:name w:val="heading 5"/>
    <w:basedOn w:val="Overskrift4"/>
    <w:next w:val="Normal"/>
    <w:link w:val="Overskrift5Tegn"/>
    <w:uiPriority w:val="9"/>
    <w:unhideWhenUsed/>
    <w:qFormat/>
    <w:rsid w:val="00AE0F4D"/>
    <w:pPr>
      <w:outlineLvl w:val="4"/>
    </w:pPr>
    <w:rPr>
      <w:sz w:val="20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6B277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B277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B277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B277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E0F4D"/>
    <w:rPr>
      <w:rFonts w:ascii="Verdana" w:eastAsiaTheme="majorEastAsia" w:hAnsi="Verdana" w:cstheme="majorBidi"/>
      <w:b/>
      <w:bCs/>
      <w:color w:val="000000" w:themeColor="text1"/>
      <w:sz w:val="32"/>
      <w:szCs w:val="28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E0F4D"/>
    <w:rPr>
      <w:rFonts w:ascii="Verdana" w:eastAsiaTheme="majorEastAsia" w:hAnsi="Verdana" w:cstheme="majorBidi"/>
      <w:b/>
      <w:bCs/>
      <w:color w:val="000000" w:themeColor="text1"/>
      <w:sz w:val="28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91653A"/>
    <w:rPr>
      <w:b/>
      <w:sz w:val="18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91653A"/>
    <w:rPr>
      <w:rFonts w:ascii="Verdana" w:hAnsi="Verdana"/>
      <w:b/>
      <w:i w:val="0"/>
      <w:sz w:val="18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FirstPageHeaderSpacer">
    <w:name w:val="FirstPageHeaderSpacer"/>
    <w:basedOn w:val="Normal"/>
    <w:rsid w:val="00572823"/>
    <w:pPr>
      <w:spacing w:line="240" w:lineRule="auto"/>
    </w:pPr>
    <w:rPr>
      <w:rFonts w:ascii="Algerian" w:hAnsi="Algerian"/>
      <w:sz w:val="16"/>
    </w:rPr>
  </w:style>
  <w:style w:type="paragraph" w:customStyle="1" w:styleId="PageNumber">
    <w:name w:val="PageNumber"/>
    <w:basedOn w:val="Sidefod"/>
    <w:rsid w:val="00B10D18"/>
    <w:pPr>
      <w:framePr w:hSpace="141" w:wrap="around" w:vAnchor="text" w:hAnchor="text" w:y="1"/>
      <w:suppressOverlap/>
    </w:pPr>
    <w:rPr>
      <w:b/>
      <w:color w:val="262626" w:themeColor="text1" w:themeTint="D9"/>
      <w:sz w:val="14"/>
    </w:rPr>
  </w:style>
  <w:style w:type="paragraph" w:customStyle="1" w:styleId="Kolofon">
    <w:name w:val="Kolofon"/>
    <w:basedOn w:val="Normal"/>
    <w:rsid w:val="0035022B"/>
    <w:pPr>
      <w:framePr w:wrap="around" w:vAnchor="page" w:hAnchor="page" w:x="1248" w:y="2496"/>
      <w:suppressOverlap/>
      <w:jc w:val="right"/>
    </w:pPr>
  </w:style>
  <w:style w:type="paragraph" w:customStyle="1" w:styleId="Web">
    <w:name w:val="Web"/>
    <w:basedOn w:val="Normal"/>
    <w:rsid w:val="0091653A"/>
    <w:pPr>
      <w:framePr w:hSpace="142" w:wrap="around" w:vAnchor="page" w:hAnchor="page" w:x="1248" w:y="965"/>
      <w:suppressOverlap/>
      <w:jc w:val="right"/>
    </w:pPr>
    <w:rPr>
      <w:b/>
      <w:color w:val="00568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E0F4D"/>
    <w:rPr>
      <w:rFonts w:ascii="Verdana" w:eastAsiaTheme="majorEastAsia" w:hAnsi="Verdana" w:cstheme="majorBidi"/>
      <w:b/>
      <w:color w:val="000000" w:themeColor="text1"/>
      <w:sz w:val="26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E0F4D"/>
    <w:rPr>
      <w:rFonts w:ascii="Verdana" w:eastAsiaTheme="majorEastAsia" w:hAnsi="Verdana" w:cstheme="majorBidi"/>
      <w:b/>
      <w:color w:val="000000" w:themeColor="text1"/>
      <w:sz w:val="24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AE0F4D"/>
    <w:rPr>
      <w:rFonts w:ascii="Verdana" w:eastAsiaTheme="majorEastAsia" w:hAnsi="Verdana" w:cstheme="majorBidi"/>
      <w:b/>
      <w:color w:val="000000" w:themeColor="text1"/>
      <w:sz w:val="20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6B277A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B277A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B277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B27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afsnit">
    <w:name w:val="List Paragraph"/>
    <w:basedOn w:val="Normal"/>
    <w:uiPriority w:val="34"/>
    <w:qFormat/>
    <w:rsid w:val="00293057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29305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93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lstebro.dk/ledelsesvaerdi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lyttilholstebro.d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lstebro.dk/arbejdsliv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C3E1F-9761-44E0-BC82-A48501CE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3076</Characters>
  <Application>Microsoft Office Word</Application>
  <DocSecurity>4</DocSecurity>
  <Lines>99</Lines>
  <Paragraphs>64</Paragraphs>
  <ScaleCrop>false</ScaleCrop>
  <Company>Holstebro Kommune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Hebsgaard (Holstebro Kommune)</dc:creator>
  <cp:keywords/>
  <dc:description/>
  <cp:lastModifiedBy>Louise Hebsgaard (Holstebro Kommune)</cp:lastModifiedBy>
  <cp:revision>2</cp:revision>
  <cp:lastPrinted>2014-07-17T10:44:00Z</cp:lastPrinted>
  <dcterms:created xsi:type="dcterms:W3CDTF">2024-08-22T15:08:00Z</dcterms:created>
  <dcterms:modified xsi:type="dcterms:W3CDTF">2024-08-22T15:08:00Z</dcterms:modified>
</cp:coreProperties>
</file>