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F9F" w:rsidRPr="00427078" w:rsidRDefault="00F62F9F" w:rsidP="00F62F9F">
      <w:pPr>
        <w:tabs>
          <w:tab w:val="left" w:pos="5529"/>
        </w:tabs>
        <w:spacing w:after="0" w:line="240" w:lineRule="auto"/>
        <w:rPr>
          <w:rFonts w:asciiTheme="minorHAnsi" w:hAnsiTheme="minorHAnsi" w:cstheme="minorHAnsi"/>
          <w:sz w:val="40"/>
          <w:szCs w:val="40"/>
        </w:rPr>
      </w:pPr>
      <w:bookmarkStart w:id="0" w:name="_GoBack"/>
      <w:bookmarkEnd w:id="0"/>
      <w:r w:rsidRPr="00427078">
        <w:rPr>
          <w:rFonts w:asciiTheme="minorHAnsi" w:hAnsiTheme="minorHAnsi" w:cstheme="minorHAnsi"/>
          <w:sz w:val="40"/>
          <w:szCs w:val="40"/>
        </w:rPr>
        <w:t xml:space="preserve">Stillingsbeskrivelse for faglig leder – </w:t>
      </w:r>
      <w:r w:rsidR="00427078">
        <w:rPr>
          <w:rFonts w:asciiTheme="minorHAnsi" w:hAnsiTheme="minorHAnsi" w:cstheme="minorHAnsi"/>
          <w:sz w:val="40"/>
          <w:szCs w:val="40"/>
        </w:rPr>
        <w:t xml:space="preserve">Team </w:t>
      </w:r>
      <w:r w:rsidRPr="00427078">
        <w:rPr>
          <w:rFonts w:asciiTheme="minorHAnsi" w:hAnsiTheme="minorHAnsi" w:cstheme="minorHAnsi"/>
          <w:sz w:val="40"/>
          <w:szCs w:val="40"/>
        </w:rPr>
        <w:t>visitation</w:t>
      </w:r>
      <w:r w:rsidR="00427078">
        <w:rPr>
          <w:rFonts w:asciiTheme="minorHAnsi" w:hAnsiTheme="minorHAnsi" w:cstheme="minorHAnsi"/>
          <w:sz w:val="40"/>
          <w:szCs w:val="40"/>
        </w:rPr>
        <w:t xml:space="preserve"> og </w:t>
      </w:r>
      <w:r w:rsidR="00427078" w:rsidRPr="00427078">
        <w:rPr>
          <w:rFonts w:asciiTheme="minorHAnsi" w:hAnsiTheme="minorHAnsi" w:cstheme="minorHAnsi"/>
          <w:sz w:val="40"/>
          <w:szCs w:val="40"/>
        </w:rPr>
        <w:t>hjælpemidler</w:t>
      </w:r>
    </w:p>
    <w:p w:rsidR="00F62F9F" w:rsidRPr="00686B5E" w:rsidRDefault="00F62F9F" w:rsidP="00F62F9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F62F9F" w:rsidRPr="00686B5E" w:rsidRDefault="00F62F9F" w:rsidP="00F62F9F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946"/>
      </w:tblGrid>
      <w:tr w:rsidR="00F62F9F" w:rsidRPr="00264F85" w:rsidTr="00044C5B"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F62F9F" w:rsidRPr="00264F85" w:rsidRDefault="00F62F9F" w:rsidP="00044C5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64F85">
              <w:rPr>
                <w:rFonts w:ascii="Arial" w:hAnsi="Arial" w:cs="Arial"/>
                <w:b/>
              </w:rPr>
              <w:t>Titel</w:t>
            </w:r>
          </w:p>
        </w:tc>
        <w:tc>
          <w:tcPr>
            <w:tcW w:w="6946" w:type="dxa"/>
            <w:shd w:val="clear" w:color="auto" w:fill="auto"/>
          </w:tcPr>
          <w:p w:rsidR="00F62F9F" w:rsidRPr="00427078" w:rsidRDefault="00F62F9F" w:rsidP="00044C5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Faglig leder, visitation og hjælpemidler</w:t>
            </w:r>
          </w:p>
          <w:p w:rsidR="00F62F9F" w:rsidRPr="00427078" w:rsidRDefault="00F62F9F" w:rsidP="00044C5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</w:p>
        </w:tc>
      </w:tr>
      <w:tr w:rsidR="00F62F9F" w:rsidRPr="00264F85" w:rsidTr="00044C5B"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F62F9F" w:rsidRPr="00264F85" w:rsidRDefault="00F62F9F" w:rsidP="00044C5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64F85">
              <w:rPr>
                <w:rFonts w:ascii="Arial" w:hAnsi="Arial" w:cs="Arial"/>
                <w:b/>
              </w:rPr>
              <w:t>Afdeling</w:t>
            </w:r>
          </w:p>
        </w:tc>
        <w:tc>
          <w:tcPr>
            <w:tcW w:w="6946" w:type="dxa"/>
            <w:shd w:val="clear" w:color="auto" w:fill="auto"/>
          </w:tcPr>
          <w:p w:rsidR="00F62F9F" w:rsidRPr="00427078" w:rsidRDefault="00F62F9F" w:rsidP="00044C5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Center for Ældre og Forebyggelse, visitation og hjælpemidler</w:t>
            </w:r>
          </w:p>
          <w:p w:rsidR="00F62F9F" w:rsidRPr="00427078" w:rsidRDefault="00F62F9F" w:rsidP="00044C5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</w:p>
        </w:tc>
      </w:tr>
      <w:tr w:rsidR="00F62F9F" w:rsidRPr="00264F85" w:rsidTr="00044C5B"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F62F9F" w:rsidRPr="00264F85" w:rsidRDefault="00F62F9F" w:rsidP="00044C5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64F85">
              <w:rPr>
                <w:rFonts w:ascii="Arial" w:hAnsi="Arial" w:cs="Arial"/>
                <w:b/>
              </w:rPr>
              <w:t>Reference til</w:t>
            </w:r>
          </w:p>
        </w:tc>
        <w:tc>
          <w:tcPr>
            <w:tcW w:w="6946" w:type="dxa"/>
            <w:shd w:val="clear" w:color="auto" w:fill="auto"/>
          </w:tcPr>
          <w:p w:rsidR="00F62F9F" w:rsidRPr="00427078" w:rsidRDefault="00F62F9F" w:rsidP="00044C5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Forebyggelseschefen</w:t>
            </w:r>
          </w:p>
          <w:p w:rsidR="00F62F9F" w:rsidRPr="00427078" w:rsidRDefault="00F62F9F" w:rsidP="00044C5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</w:p>
        </w:tc>
      </w:tr>
      <w:tr w:rsidR="00F62F9F" w:rsidRPr="00264F85" w:rsidTr="00044C5B"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F62F9F" w:rsidRPr="00264F85" w:rsidRDefault="00F62F9F" w:rsidP="00044C5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64F85">
              <w:rPr>
                <w:rFonts w:ascii="Arial" w:hAnsi="Arial" w:cs="Arial"/>
                <w:b/>
              </w:rPr>
              <w:t>Formål med stillingen</w:t>
            </w:r>
          </w:p>
        </w:tc>
        <w:tc>
          <w:tcPr>
            <w:tcW w:w="6946" w:type="dxa"/>
            <w:shd w:val="clear" w:color="auto" w:fill="auto"/>
          </w:tcPr>
          <w:p w:rsidR="00DB0436" w:rsidRDefault="00F62F9F" w:rsidP="00427078">
            <w:pPr>
              <w:pStyle w:val="Listeafsni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 xml:space="preserve">Faglig ledelse af de overordnede målsætninger for visitation og hjælpemidler. </w:t>
            </w:r>
          </w:p>
          <w:p w:rsidR="00875C33" w:rsidRPr="00427078" w:rsidRDefault="00F62F9F" w:rsidP="00427078">
            <w:pPr>
              <w:pStyle w:val="Listeafsni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 xml:space="preserve">Sikre </w:t>
            </w:r>
            <w:r w:rsidR="00875C33"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 xml:space="preserve">sammenhængende </w:t>
            </w:r>
            <w:r w:rsidR="00D17625"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og koordiner</w:t>
            </w:r>
            <w:r w:rsidR="009F59E2"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 xml:space="preserve">ede </w:t>
            </w: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 xml:space="preserve">borgerforløb. </w:t>
            </w:r>
          </w:p>
          <w:p w:rsidR="00F62F9F" w:rsidRPr="00427078" w:rsidRDefault="00F62F9F" w:rsidP="00427078">
            <w:pPr>
              <w:pStyle w:val="Listeafsni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Sætte retning for faglig udvikling indenfor visitation og hjælpemidler</w:t>
            </w:r>
          </w:p>
          <w:p w:rsidR="00F62F9F" w:rsidRPr="00427078" w:rsidRDefault="00DB0436" w:rsidP="00427078">
            <w:pPr>
              <w:pStyle w:val="Listeafsni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Sikre i</w:t>
            </w:r>
            <w:r w:rsidR="00F62F9F"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mplemente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ring af</w:t>
            </w:r>
            <w:r w:rsidR="00F62F9F"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 xml:space="preserve"> ny </w:t>
            </w:r>
            <w:r w:rsidR="00875C33"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lovgivning indenfor området</w:t>
            </w:r>
          </w:p>
          <w:p w:rsidR="00F62F9F" w:rsidRPr="00427078" w:rsidRDefault="00F62F9F" w:rsidP="00427078">
            <w:pPr>
              <w:pStyle w:val="Listeafsni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Sikre effektiv drift og kvalitet i opgaveløsningen.</w:t>
            </w:r>
          </w:p>
          <w:p w:rsidR="00F62F9F" w:rsidRPr="00427078" w:rsidRDefault="00F62F9F" w:rsidP="00427078">
            <w:pPr>
              <w:pStyle w:val="Listeafsni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Understøtte forebyggelseschefen i den daglige ledelse og beslutningstagning</w:t>
            </w:r>
          </w:p>
          <w:p w:rsidR="00F62F9F" w:rsidRPr="00427078" w:rsidRDefault="00F62F9F" w:rsidP="00427078">
            <w:pPr>
              <w:pStyle w:val="Listeafsni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Varetage udbud indenfor visitation og hjælpemidler</w:t>
            </w:r>
          </w:p>
          <w:p w:rsidR="00F62F9F" w:rsidRPr="00427078" w:rsidRDefault="00F62F9F" w:rsidP="00427078">
            <w:pPr>
              <w:pStyle w:val="Listeafsni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Bidrage til en samlende organisation, hvor der samarbejdes på tværs og hvor samarbejdsmøderne er relevante og givende til gavn for borgerne.</w:t>
            </w:r>
          </w:p>
        </w:tc>
      </w:tr>
      <w:tr w:rsidR="00F62F9F" w:rsidRPr="00264F85" w:rsidTr="00044C5B"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F62F9F" w:rsidRPr="00264F85" w:rsidRDefault="00F62F9F" w:rsidP="00044C5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64F85">
              <w:rPr>
                <w:rFonts w:ascii="Arial" w:hAnsi="Arial" w:cs="Arial"/>
                <w:b/>
              </w:rPr>
              <w:t>Ansvarsområde</w:t>
            </w:r>
          </w:p>
        </w:tc>
        <w:tc>
          <w:tcPr>
            <w:tcW w:w="6946" w:type="dxa"/>
            <w:shd w:val="clear" w:color="auto" w:fill="auto"/>
          </w:tcPr>
          <w:p w:rsidR="00427078" w:rsidRPr="00427078" w:rsidRDefault="00427078" w:rsidP="0042707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Fuld tid til faglig ledelse</w:t>
            </w:r>
          </w:p>
          <w:p w:rsidR="00F62F9F" w:rsidRPr="00427078" w:rsidRDefault="009F59E2" w:rsidP="00044C5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 xml:space="preserve">Lede, udvikle og sikre fagligheden indenfor visitation og hjælpemidler. Funktionen indebærer både drift og udvikling med fokus på høj faglighed </w:t>
            </w:r>
          </w:p>
          <w:p w:rsidR="00A31151" w:rsidRPr="00427078" w:rsidRDefault="00A31151" w:rsidP="0042707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</w:p>
        </w:tc>
      </w:tr>
      <w:tr w:rsidR="00F62F9F" w:rsidRPr="00264F85" w:rsidTr="00044C5B"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F62F9F" w:rsidRPr="00264F85" w:rsidRDefault="00F62F9F" w:rsidP="00044C5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64F85">
              <w:rPr>
                <w:rFonts w:ascii="Arial" w:hAnsi="Arial" w:cs="Arial"/>
                <w:b/>
              </w:rPr>
              <w:t>Arbejdsopgaver</w:t>
            </w:r>
          </w:p>
        </w:tc>
        <w:tc>
          <w:tcPr>
            <w:tcW w:w="6946" w:type="dxa"/>
            <w:shd w:val="clear" w:color="auto" w:fill="auto"/>
          </w:tcPr>
          <w:p w:rsidR="009F59E2" w:rsidRPr="00427078" w:rsidRDefault="009F59E2" w:rsidP="0042707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da-DK"/>
              </w:rPr>
              <w:t>Faglig ledelse og kvalitetssikring:</w:t>
            </w:r>
          </w:p>
          <w:p w:rsidR="009F59E2" w:rsidRPr="00427078" w:rsidRDefault="009F59E2" w:rsidP="00391FF0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Sikre løbende udvik</w:t>
            </w:r>
            <w:r w:rsidR="007200F6"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ling af</w:t>
            </w: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 xml:space="preserve"> den faglige kvalitet i visitation og hjælpemidler</w:t>
            </w:r>
          </w:p>
          <w:p w:rsidR="00643B64" w:rsidRPr="00427078" w:rsidRDefault="00643B64" w:rsidP="00391FF0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Faglig ledelse og beslutningskompetence i konkrete sager</w:t>
            </w:r>
          </w:p>
          <w:p w:rsidR="007200F6" w:rsidRPr="00427078" w:rsidRDefault="007200F6" w:rsidP="00391FF0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Medvirke til løbende kompetenceudvikling i teamet</w:t>
            </w:r>
          </w:p>
          <w:p w:rsidR="009F59E2" w:rsidRPr="00427078" w:rsidRDefault="00DB0436" w:rsidP="00391FF0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Sikre i</w:t>
            </w:r>
            <w:r w:rsidR="009F59E2"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mplementer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ing af</w:t>
            </w:r>
            <w:r w:rsidR="009F59E2"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 xml:space="preserve"> principafgørelser, nye standarder og viden i daglig praksis</w:t>
            </w:r>
          </w:p>
          <w:p w:rsidR="009F59E2" w:rsidRPr="00427078" w:rsidRDefault="009F59E2" w:rsidP="00391FF0">
            <w:pPr>
              <w:pStyle w:val="Listeafsnit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Beslutte bevillingsniveau og håndtere det faglige indhold i klagesager</w:t>
            </w:r>
          </w:p>
          <w:p w:rsidR="009F59E2" w:rsidRPr="00427078" w:rsidRDefault="009F59E2" w:rsidP="00391FF0">
            <w:pPr>
              <w:pStyle w:val="Listeafsnit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Understøtte håndteringen af konkrete faglige dilemmaer</w:t>
            </w:r>
          </w:p>
          <w:p w:rsidR="009F59E2" w:rsidRPr="00427078" w:rsidRDefault="009F59E2" w:rsidP="00391FF0">
            <w:pPr>
              <w:pStyle w:val="Listeafsnit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Understøtte løbende fælles dialog om faglighed</w:t>
            </w:r>
          </w:p>
          <w:p w:rsidR="00643B64" w:rsidRPr="00427078" w:rsidRDefault="00643B64" w:rsidP="00391FF0">
            <w:pPr>
              <w:pStyle w:val="Listeafsnit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 xml:space="preserve">Medansvar for implementering og evaluering af organisatoriske, </w:t>
            </w:r>
            <w:r w:rsidR="0040707D"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fag</w:t>
            </w: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lige og økonomiske tiltag ud fra data, politiske beslutninger og gældende lovgivning.</w:t>
            </w:r>
          </w:p>
          <w:p w:rsidR="009F59E2" w:rsidRPr="00427078" w:rsidRDefault="009F59E2" w:rsidP="0042707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da-DK"/>
              </w:rPr>
              <w:t>Koordination og prioritering:</w:t>
            </w:r>
          </w:p>
          <w:p w:rsidR="009F59E2" w:rsidRPr="00427078" w:rsidRDefault="009F59E2" w:rsidP="00391FF0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Koordinere og prioritere opgaver effektivt, herunder sikre korrekt ressourcefordeling</w:t>
            </w:r>
          </w:p>
          <w:p w:rsidR="009F59E2" w:rsidRPr="00427078" w:rsidRDefault="009F59E2" w:rsidP="00391FF0">
            <w:pPr>
              <w:pStyle w:val="Listeafsnit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Delegere opgaver baseret på medarbejdernes kompetencer og kapacitet</w:t>
            </w:r>
          </w:p>
          <w:p w:rsidR="009F59E2" w:rsidRDefault="009F59E2" w:rsidP="00391FF0">
            <w:pPr>
              <w:pStyle w:val="Listeafsnit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lastRenderedPageBreak/>
              <w:t>Træffe beslutning om opgaveorganisering ved fravær, så drift sikres</w:t>
            </w:r>
          </w:p>
          <w:p w:rsidR="00391FF0" w:rsidRPr="00D84B6A" w:rsidRDefault="00391FF0" w:rsidP="00391FF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D84B6A"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  <w:t>Udvikling:</w:t>
            </w:r>
          </w:p>
          <w:p w:rsidR="00391FF0" w:rsidRPr="004F670F" w:rsidRDefault="00391FF0" w:rsidP="00391FF0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Facilitering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 af </w:t>
            </w:r>
            <w:r w:rsidRPr="004F670F"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temadage og faglig undervisning for at fremme </w:t>
            </w: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teamets</w:t>
            </w:r>
            <w:r w:rsidRPr="004F670F"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 kompetencer</w:t>
            </w:r>
          </w:p>
          <w:p w:rsidR="00391FF0" w:rsidRDefault="00391FF0" w:rsidP="00391FF0">
            <w:pPr>
              <w:pStyle w:val="Listeafsnit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547935">
              <w:rPr>
                <w:rFonts w:eastAsia="Times New Roman" w:cstheme="minorHAnsi"/>
                <w:sz w:val="24"/>
                <w:szCs w:val="24"/>
                <w:lang w:eastAsia="da-DK"/>
              </w:rPr>
              <w:t>Medvirke til faglig udvikling gennem tværfagligt samarbejde med fokus på borgerforløb</w:t>
            </w:r>
          </w:p>
          <w:p w:rsidR="00391FF0" w:rsidRDefault="00391FF0" w:rsidP="00391FF0">
            <w:pPr>
              <w:pStyle w:val="Listeafsnit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Håndtere udbud indenfor visitation og hjælpemidler</w:t>
            </w:r>
          </w:p>
          <w:p w:rsidR="00391FF0" w:rsidRPr="00547935" w:rsidRDefault="00391FF0" w:rsidP="00391FF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547935"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  <w:t>Mødeaktivitet og samarbejde:</w:t>
            </w:r>
          </w:p>
          <w:p w:rsidR="00391FF0" w:rsidRPr="00547935" w:rsidRDefault="00391FF0" w:rsidP="00391FF0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547935">
              <w:rPr>
                <w:rFonts w:eastAsia="Times New Roman" w:cstheme="minorHAnsi"/>
                <w:sz w:val="24"/>
                <w:szCs w:val="24"/>
                <w:lang w:eastAsia="da-DK"/>
              </w:rPr>
              <w:t>Afholde, facilitere og deltage i relevante møder, projekter og arbejdsgrupper</w:t>
            </w:r>
          </w:p>
          <w:p w:rsidR="00391FF0" w:rsidRPr="00547935" w:rsidRDefault="00391FF0" w:rsidP="00391FF0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547935">
              <w:rPr>
                <w:rFonts w:eastAsia="Times New Roman" w:cstheme="minorHAnsi"/>
                <w:sz w:val="24"/>
                <w:szCs w:val="24"/>
                <w:lang w:eastAsia="da-DK"/>
              </w:rPr>
              <w:t>Sikre tæt samarbejde med forebyggelseschef, interne og eksterne samarbejdspartnere</w:t>
            </w:r>
          </w:p>
          <w:p w:rsidR="00391FF0" w:rsidRPr="00547935" w:rsidRDefault="00391FF0" w:rsidP="00391FF0">
            <w:pPr>
              <w:pStyle w:val="Listeafsnit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547935">
              <w:rPr>
                <w:rFonts w:eastAsia="Times New Roman" w:cstheme="minorHAnsi"/>
                <w:sz w:val="24"/>
                <w:szCs w:val="24"/>
                <w:lang w:eastAsia="da-DK"/>
              </w:rPr>
              <w:t>Orientering til samarbejdspartnere om ændringer i praksis og procedurer</w:t>
            </w:r>
          </w:p>
          <w:p w:rsidR="009F59E2" w:rsidRPr="00427078" w:rsidRDefault="009F59E2" w:rsidP="0042707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da-DK"/>
              </w:rPr>
              <w:t>Dokumentation og implementering:</w:t>
            </w:r>
            <w:r w:rsidR="00DB043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da-DK"/>
              </w:rPr>
              <w:t xml:space="preserve"> </w:t>
            </w:r>
          </w:p>
          <w:p w:rsidR="009F59E2" w:rsidRPr="00427078" w:rsidRDefault="009F59E2" w:rsidP="00391FF0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Ansvar for opdatering og implementering af vejledninger, retningslinjer og andet skriftligt materiale</w:t>
            </w:r>
          </w:p>
          <w:p w:rsidR="009F59E2" w:rsidRPr="00427078" w:rsidRDefault="009F59E2" w:rsidP="00391FF0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Håndtere det faglige indhold i klagesager</w:t>
            </w:r>
          </w:p>
          <w:p w:rsidR="009F59E2" w:rsidRPr="00427078" w:rsidRDefault="009F59E2" w:rsidP="00391FF0">
            <w:pPr>
              <w:pStyle w:val="Listeafsnit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Håndtere det faglige indhold i værgemålssager</w:t>
            </w:r>
          </w:p>
          <w:p w:rsidR="00F62F9F" w:rsidRPr="00427078" w:rsidRDefault="009F59E2" w:rsidP="00391FF0">
            <w:pPr>
              <w:pStyle w:val="Listeafsnit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Udarbejde gode introduktionsforløb til nye medarbejdere</w:t>
            </w:r>
            <w:r w:rsidR="00391FF0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 xml:space="preserve"> i temaet</w:t>
            </w:r>
          </w:p>
        </w:tc>
      </w:tr>
      <w:tr w:rsidR="00F62F9F" w:rsidRPr="00264F85" w:rsidTr="00044C5B"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F62F9F" w:rsidRPr="00264F85" w:rsidRDefault="00F62F9F" w:rsidP="00044C5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64F85">
              <w:rPr>
                <w:rFonts w:ascii="Arial" w:hAnsi="Arial" w:cs="Arial"/>
                <w:b/>
              </w:rPr>
              <w:lastRenderedPageBreak/>
              <w:t>Budgetansvar</w:t>
            </w:r>
          </w:p>
        </w:tc>
        <w:tc>
          <w:tcPr>
            <w:tcW w:w="6946" w:type="dxa"/>
            <w:shd w:val="clear" w:color="auto" w:fill="auto"/>
          </w:tcPr>
          <w:p w:rsidR="00F62F9F" w:rsidRPr="00264F85" w:rsidRDefault="00B00BB1" w:rsidP="00044C5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Intet </w:t>
            </w:r>
          </w:p>
        </w:tc>
      </w:tr>
      <w:tr w:rsidR="00F62F9F" w:rsidRPr="00264F85" w:rsidTr="00044C5B"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F62F9F" w:rsidRPr="00264F85" w:rsidRDefault="00F62F9F" w:rsidP="00044C5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64F85">
              <w:rPr>
                <w:rFonts w:ascii="Arial" w:hAnsi="Arial" w:cs="Arial"/>
                <w:b/>
              </w:rPr>
              <w:t>Samarbejdsrelationer</w:t>
            </w:r>
          </w:p>
        </w:tc>
        <w:tc>
          <w:tcPr>
            <w:tcW w:w="6946" w:type="dxa"/>
            <w:shd w:val="clear" w:color="auto" w:fill="auto"/>
          </w:tcPr>
          <w:p w:rsidR="00643B64" w:rsidRPr="00427078" w:rsidRDefault="00427078" w:rsidP="00427078">
            <w:pPr>
              <w:pStyle w:val="Listeafsnit"/>
              <w:numPr>
                <w:ilvl w:val="0"/>
                <w:numId w:val="9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 xml:space="preserve">Team </w:t>
            </w:r>
            <w:r w:rsidR="00643B64"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Visitation og hjælpemidler</w:t>
            </w:r>
          </w:p>
          <w:p w:rsidR="00F62F9F" w:rsidRPr="00427078" w:rsidRDefault="00F62F9F" w:rsidP="00427078">
            <w:pPr>
              <w:pStyle w:val="Listeafsnit"/>
              <w:numPr>
                <w:ilvl w:val="0"/>
                <w:numId w:val="9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Internt i CÆF</w:t>
            </w:r>
          </w:p>
          <w:p w:rsidR="00F62F9F" w:rsidRPr="00427078" w:rsidRDefault="00F62F9F" w:rsidP="00427078">
            <w:pPr>
              <w:pStyle w:val="Listeafsnit"/>
              <w:numPr>
                <w:ilvl w:val="0"/>
                <w:numId w:val="9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Andre centre i kommunen</w:t>
            </w:r>
          </w:p>
          <w:p w:rsidR="00F62F9F" w:rsidRPr="00427078" w:rsidRDefault="00F62F9F" w:rsidP="00427078">
            <w:pPr>
              <w:pStyle w:val="Listeafsnit"/>
              <w:numPr>
                <w:ilvl w:val="0"/>
                <w:numId w:val="9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 xml:space="preserve">Andre kommuners </w:t>
            </w:r>
            <w:r w:rsidR="00643B64"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visitation og hjælpemidler</w:t>
            </w:r>
          </w:p>
          <w:p w:rsidR="00F62F9F" w:rsidRPr="00427078" w:rsidRDefault="00F62F9F" w:rsidP="00044C5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</w:p>
        </w:tc>
      </w:tr>
      <w:tr w:rsidR="00F62F9F" w:rsidRPr="00264F85" w:rsidTr="00044C5B"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F62F9F" w:rsidRPr="00264F85" w:rsidRDefault="00F62F9F" w:rsidP="00044C5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64F85">
              <w:rPr>
                <w:rFonts w:ascii="Arial" w:hAnsi="Arial" w:cs="Arial"/>
                <w:b/>
              </w:rPr>
              <w:t>Faglige</w:t>
            </w:r>
            <w:r>
              <w:rPr>
                <w:rFonts w:ascii="Arial" w:hAnsi="Arial" w:cs="Arial"/>
                <w:b/>
              </w:rPr>
              <w:t xml:space="preserve"> og ledelsesmæssige</w:t>
            </w:r>
            <w:r w:rsidRPr="00264F85">
              <w:rPr>
                <w:rFonts w:ascii="Arial" w:hAnsi="Arial" w:cs="Arial"/>
                <w:b/>
              </w:rPr>
              <w:t xml:space="preserve"> kvalifikationer</w:t>
            </w:r>
          </w:p>
        </w:tc>
        <w:tc>
          <w:tcPr>
            <w:tcW w:w="6946" w:type="dxa"/>
            <w:shd w:val="clear" w:color="auto" w:fill="auto"/>
          </w:tcPr>
          <w:p w:rsidR="00DB0436" w:rsidRDefault="00F62F9F" w:rsidP="00427078">
            <w:pPr>
              <w:pStyle w:val="Listeafsnit"/>
              <w:numPr>
                <w:ilvl w:val="0"/>
                <w:numId w:val="10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DB0436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Sundhedsfaglig uddannelse</w:t>
            </w:r>
            <w:r w:rsidR="00DB0436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, evt. med en overbygning</w:t>
            </w:r>
            <w:r w:rsidR="00DB0436" w:rsidRPr="00DB0436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 xml:space="preserve"> </w:t>
            </w:r>
          </w:p>
          <w:p w:rsidR="00F62F9F" w:rsidRPr="00DB0436" w:rsidRDefault="00F62F9F" w:rsidP="00427078">
            <w:pPr>
              <w:pStyle w:val="Listeafsnit"/>
              <w:numPr>
                <w:ilvl w:val="0"/>
                <w:numId w:val="10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DB0436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 xml:space="preserve">Viden og erfaring fra </w:t>
            </w:r>
            <w:r w:rsidR="00643B64" w:rsidRPr="00DB0436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myndighedsområdet</w:t>
            </w:r>
          </w:p>
          <w:p w:rsidR="00F62F9F" w:rsidRPr="00427078" w:rsidRDefault="00F62F9F" w:rsidP="00427078">
            <w:pPr>
              <w:pStyle w:val="Listeafsnit"/>
              <w:numPr>
                <w:ilvl w:val="0"/>
                <w:numId w:val="10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 xml:space="preserve">Erfaring med </w:t>
            </w:r>
            <w:r w:rsidR="00643B64"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faglig ledelse</w:t>
            </w:r>
          </w:p>
          <w:p w:rsidR="00F62F9F" w:rsidRDefault="00643B64" w:rsidP="00427078">
            <w:pPr>
              <w:pStyle w:val="Listeafsnit"/>
              <w:numPr>
                <w:ilvl w:val="0"/>
                <w:numId w:val="10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Erfaring med faglig udvikling</w:t>
            </w:r>
          </w:p>
          <w:p w:rsidR="00391FF0" w:rsidRPr="00427078" w:rsidRDefault="00391FF0" w:rsidP="00391FF0">
            <w:pPr>
              <w:pStyle w:val="Listeafsnit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</w:p>
        </w:tc>
      </w:tr>
      <w:tr w:rsidR="00F62F9F" w:rsidRPr="00264F85" w:rsidTr="00044C5B"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F62F9F" w:rsidRPr="00264F85" w:rsidRDefault="00F62F9F" w:rsidP="00044C5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64F85">
              <w:rPr>
                <w:rFonts w:ascii="Arial" w:hAnsi="Arial" w:cs="Arial"/>
                <w:b/>
              </w:rPr>
              <w:t>Personlige kvalifikationer</w:t>
            </w:r>
          </w:p>
        </w:tc>
        <w:tc>
          <w:tcPr>
            <w:tcW w:w="6946" w:type="dxa"/>
            <w:shd w:val="clear" w:color="auto" w:fill="auto"/>
          </w:tcPr>
          <w:p w:rsidR="00F62F9F" w:rsidRPr="00427078" w:rsidRDefault="00643B64" w:rsidP="00427078">
            <w:pPr>
              <w:pStyle w:val="Listeafsni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Gode s</w:t>
            </w:r>
            <w:r w:rsidR="00F62F9F"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amarbejdsevne</w:t>
            </w: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r og evner at inddrage medarbejderne</w:t>
            </w:r>
          </w:p>
          <w:p w:rsidR="00643B64" w:rsidRPr="00427078" w:rsidRDefault="00643B64" w:rsidP="00427078">
            <w:pPr>
              <w:pStyle w:val="Listeafsni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Sikker faglighed, kan håndtere faglige udfordringer med ro og overblik</w:t>
            </w:r>
          </w:p>
          <w:p w:rsidR="00643B64" w:rsidRPr="00427078" w:rsidRDefault="00643B64" w:rsidP="00427078">
            <w:pPr>
              <w:pStyle w:val="Listeafsni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Forandringsparat – kan balancere at blive indenfor rammerne og samtidig udfordre og udvikle</w:t>
            </w:r>
          </w:p>
          <w:p w:rsidR="00643B64" w:rsidRPr="00427078" w:rsidRDefault="00643B64" w:rsidP="00427078">
            <w:pPr>
              <w:pStyle w:val="Listeafsni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God til at prioritere i opgaverne</w:t>
            </w:r>
          </w:p>
          <w:p w:rsidR="00643B64" w:rsidRPr="00427078" w:rsidRDefault="00643B64" w:rsidP="00427078">
            <w:pPr>
              <w:pStyle w:val="Listeafsni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Systematisk og struktureret</w:t>
            </w:r>
          </w:p>
          <w:p w:rsidR="00643B64" w:rsidRPr="00427078" w:rsidRDefault="00643B64" w:rsidP="00427078">
            <w:pPr>
              <w:pStyle w:val="Listeafsni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Dygtig kommunikator</w:t>
            </w:r>
          </w:p>
          <w:p w:rsidR="00F62F9F" w:rsidRPr="00427078" w:rsidRDefault="00643B64" w:rsidP="00427078">
            <w:pPr>
              <w:pStyle w:val="Listeafsni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Nærværende og synlig</w:t>
            </w:r>
          </w:p>
          <w:p w:rsidR="00F62F9F" w:rsidRPr="00427078" w:rsidRDefault="00F62F9F" w:rsidP="00044C5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</w:p>
        </w:tc>
      </w:tr>
      <w:tr w:rsidR="00F62F9F" w:rsidRPr="00264F85" w:rsidTr="00044C5B"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F62F9F" w:rsidRPr="00264F85" w:rsidRDefault="00F62F9F" w:rsidP="00044C5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64F85">
              <w:rPr>
                <w:rFonts w:ascii="Arial" w:hAnsi="Arial" w:cs="Arial"/>
                <w:b/>
              </w:rPr>
              <w:t xml:space="preserve">Udarbejdet </w:t>
            </w:r>
          </w:p>
        </w:tc>
        <w:tc>
          <w:tcPr>
            <w:tcW w:w="6946" w:type="dxa"/>
            <w:shd w:val="clear" w:color="auto" w:fill="auto"/>
          </w:tcPr>
          <w:p w:rsidR="00F62F9F" w:rsidRPr="00427078" w:rsidRDefault="00F62F9F" w:rsidP="0042707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Oktober 2024</w:t>
            </w:r>
          </w:p>
          <w:p w:rsidR="00F62F9F" w:rsidRPr="00427078" w:rsidRDefault="00F62F9F" w:rsidP="0042707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</w:p>
        </w:tc>
      </w:tr>
      <w:tr w:rsidR="00F62F9F" w:rsidRPr="00264F85" w:rsidTr="00044C5B"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F62F9F" w:rsidRPr="00264F85" w:rsidRDefault="00F62F9F" w:rsidP="00044C5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64F85">
              <w:rPr>
                <w:rFonts w:ascii="Arial" w:hAnsi="Arial" w:cs="Arial"/>
                <w:b/>
              </w:rPr>
              <w:t>Revidere</w:t>
            </w: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946" w:type="dxa"/>
            <w:shd w:val="clear" w:color="auto" w:fill="auto"/>
          </w:tcPr>
          <w:p w:rsidR="00F62F9F" w:rsidRPr="00427078" w:rsidRDefault="007200F6" w:rsidP="0042707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  <w:r w:rsidRPr="00427078"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  <w:t>Oktober 2026</w:t>
            </w:r>
          </w:p>
          <w:p w:rsidR="00F62F9F" w:rsidRPr="00427078" w:rsidRDefault="00F62F9F" w:rsidP="0042707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da-DK"/>
              </w:rPr>
            </w:pPr>
          </w:p>
        </w:tc>
      </w:tr>
    </w:tbl>
    <w:p w:rsidR="00F62F9F" w:rsidRPr="00686B5E" w:rsidRDefault="00F62F9F" w:rsidP="00F62F9F">
      <w:pPr>
        <w:spacing w:after="0" w:line="240" w:lineRule="auto"/>
        <w:rPr>
          <w:rFonts w:ascii="Arial" w:hAnsi="Arial" w:cs="Arial"/>
          <w:b/>
        </w:rPr>
      </w:pPr>
    </w:p>
    <w:p w:rsidR="00F62F9F" w:rsidRDefault="00F62F9F" w:rsidP="00F62F9F">
      <w:pPr>
        <w:spacing w:after="0" w:line="240" w:lineRule="auto"/>
        <w:rPr>
          <w:rFonts w:ascii="Arial" w:hAnsi="Arial" w:cs="Arial"/>
          <w:b/>
        </w:rPr>
      </w:pPr>
    </w:p>
    <w:p w:rsidR="00F62F9F" w:rsidRDefault="00F62F9F" w:rsidP="00F62F9F">
      <w:pPr>
        <w:spacing w:after="0" w:line="240" w:lineRule="auto"/>
        <w:rPr>
          <w:rFonts w:ascii="Arial" w:hAnsi="Arial" w:cs="Arial"/>
          <w:b/>
        </w:rPr>
      </w:pPr>
    </w:p>
    <w:p w:rsidR="00F62F9F" w:rsidRPr="00686B5E" w:rsidRDefault="00F62F9F" w:rsidP="00F62F9F">
      <w:pPr>
        <w:spacing w:after="0" w:line="240" w:lineRule="auto"/>
        <w:rPr>
          <w:rFonts w:ascii="Arial" w:hAnsi="Arial" w:cs="Arial"/>
          <w:b/>
        </w:rPr>
      </w:pPr>
    </w:p>
    <w:p w:rsidR="00F62F9F" w:rsidRDefault="00F62F9F" w:rsidP="00F62F9F">
      <w:pPr>
        <w:spacing w:after="0" w:line="240" w:lineRule="auto"/>
        <w:rPr>
          <w:rFonts w:ascii="Arial" w:hAnsi="Arial" w:cs="Arial"/>
          <w:b/>
        </w:rPr>
      </w:pPr>
    </w:p>
    <w:p w:rsidR="00F62F9F" w:rsidRDefault="00F62F9F" w:rsidP="00F62F9F">
      <w:pPr>
        <w:spacing w:after="0" w:line="240" w:lineRule="auto"/>
        <w:rPr>
          <w:rFonts w:ascii="Arial" w:hAnsi="Arial" w:cs="Arial"/>
          <w:b/>
        </w:rPr>
      </w:pPr>
      <w:r>
        <w:rPr>
          <w:noProof/>
          <w:lang w:eastAsia="da-DK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69CC2C2" wp14:editId="26E86784">
                <wp:simplePos x="0" y="0"/>
                <wp:positionH relativeFrom="column">
                  <wp:posOffset>3531821</wp:posOffset>
                </wp:positionH>
                <wp:positionV relativeFrom="paragraph">
                  <wp:posOffset>45720</wp:posOffset>
                </wp:positionV>
                <wp:extent cx="2390775" cy="0"/>
                <wp:effectExtent l="0" t="0" r="9525" b="12700"/>
                <wp:wrapNone/>
                <wp:docPr id="2" name="Lige forbindels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907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5C5AD" id="Lige forbindelse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8.1pt,3.6pt" to="466.3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" strokecolor="windowText" strokeweight="1pt">
                <o:lock v:ext="edit" shapetype="f"/>
              </v:lin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CD80107" wp14:editId="45AC4DB9">
                <wp:simplePos x="0" y="0"/>
                <wp:positionH relativeFrom="column">
                  <wp:posOffset>-53340</wp:posOffset>
                </wp:positionH>
                <wp:positionV relativeFrom="paragraph">
                  <wp:posOffset>46354</wp:posOffset>
                </wp:positionV>
                <wp:extent cx="2390775" cy="0"/>
                <wp:effectExtent l="0" t="0" r="0" b="0"/>
                <wp:wrapNone/>
                <wp:docPr id="1" name="Lige forbindels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907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13FEF" id="Lige forbindels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2pt,3.65pt" to="184.0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" strokecolor="windowText" strokeweight="1pt">
                <o:lock v:ext="edit" shapetype="f"/>
              </v:line>
            </w:pict>
          </mc:Fallback>
        </mc:AlternateContent>
      </w:r>
    </w:p>
    <w:p w:rsidR="00F62F9F" w:rsidRPr="00427078" w:rsidRDefault="00F62F9F" w:rsidP="00427078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da-DK"/>
        </w:rPr>
      </w:pPr>
      <w:r w:rsidRPr="00427078">
        <w:rPr>
          <w:rFonts w:asciiTheme="minorHAnsi" w:eastAsia="Times New Roman" w:hAnsiTheme="minorHAnsi" w:cstheme="minorHAnsi"/>
          <w:sz w:val="24"/>
          <w:szCs w:val="24"/>
          <w:lang w:eastAsia="da-DK"/>
        </w:rPr>
        <w:t>Underskrift og dato, Centerchef</w:t>
      </w:r>
      <w:r w:rsidRPr="00427078">
        <w:rPr>
          <w:rFonts w:asciiTheme="minorHAnsi" w:eastAsia="Times New Roman" w:hAnsiTheme="minorHAnsi" w:cstheme="minorHAnsi"/>
          <w:sz w:val="24"/>
          <w:szCs w:val="24"/>
          <w:lang w:eastAsia="da-DK"/>
        </w:rPr>
        <w:tab/>
      </w:r>
      <w:r w:rsidR="00974D70">
        <w:rPr>
          <w:rFonts w:asciiTheme="minorHAnsi" w:eastAsia="Times New Roman" w:hAnsiTheme="minorHAnsi" w:cstheme="minorHAnsi"/>
          <w:sz w:val="24"/>
          <w:szCs w:val="24"/>
          <w:lang w:eastAsia="da-DK"/>
        </w:rPr>
        <w:tab/>
        <w:t xml:space="preserve">      </w:t>
      </w:r>
      <w:r w:rsidRPr="00427078">
        <w:rPr>
          <w:rFonts w:asciiTheme="minorHAnsi" w:eastAsia="Times New Roman" w:hAnsiTheme="minorHAnsi" w:cstheme="minorHAnsi"/>
          <w:sz w:val="24"/>
          <w:szCs w:val="24"/>
          <w:lang w:eastAsia="da-DK"/>
        </w:rPr>
        <w:t xml:space="preserve">Underskrift og dato, </w:t>
      </w:r>
      <w:r w:rsidR="00643B64" w:rsidRPr="00427078">
        <w:rPr>
          <w:rFonts w:asciiTheme="minorHAnsi" w:eastAsia="Times New Roman" w:hAnsiTheme="minorHAnsi" w:cstheme="minorHAnsi"/>
          <w:sz w:val="24"/>
          <w:szCs w:val="24"/>
          <w:lang w:eastAsia="da-DK"/>
        </w:rPr>
        <w:t>Faglig leder</w:t>
      </w:r>
    </w:p>
    <w:p w:rsidR="00F62F9F" w:rsidRDefault="00F62F9F"/>
    <w:sectPr w:rsidR="00F62F9F" w:rsidSect="00B204A1"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84F" w:rsidRDefault="00CC184F">
      <w:pPr>
        <w:spacing w:after="0" w:line="240" w:lineRule="auto"/>
      </w:pPr>
      <w:r>
        <w:separator/>
      </w:r>
    </w:p>
  </w:endnote>
  <w:endnote w:type="continuationSeparator" w:id="0">
    <w:p w:rsidR="00CC184F" w:rsidRDefault="00CC1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84F" w:rsidRDefault="00CC184F">
      <w:pPr>
        <w:spacing w:after="0" w:line="240" w:lineRule="auto"/>
      </w:pPr>
      <w:r>
        <w:separator/>
      </w:r>
    </w:p>
  </w:footnote>
  <w:footnote w:type="continuationSeparator" w:id="0">
    <w:p w:rsidR="00CC184F" w:rsidRDefault="00CC1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6D32763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FFC88A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9256E6"/>
    <w:multiLevelType w:val="hybridMultilevel"/>
    <w:tmpl w:val="E07222D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35415"/>
    <w:multiLevelType w:val="hybridMultilevel"/>
    <w:tmpl w:val="AB28C8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31042"/>
    <w:multiLevelType w:val="multilevel"/>
    <w:tmpl w:val="C4D23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EF2997"/>
    <w:multiLevelType w:val="hybridMultilevel"/>
    <w:tmpl w:val="630AD9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02319"/>
    <w:multiLevelType w:val="hybridMultilevel"/>
    <w:tmpl w:val="3EF6CF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F7EB7"/>
    <w:multiLevelType w:val="hybridMultilevel"/>
    <w:tmpl w:val="087A88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C0C78"/>
    <w:multiLevelType w:val="hybridMultilevel"/>
    <w:tmpl w:val="283009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77910"/>
    <w:multiLevelType w:val="hybridMultilevel"/>
    <w:tmpl w:val="30DA94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5287B"/>
    <w:multiLevelType w:val="hybridMultilevel"/>
    <w:tmpl w:val="6C0C87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756B2C"/>
    <w:multiLevelType w:val="multilevel"/>
    <w:tmpl w:val="AA703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941C10"/>
    <w:multiLevelType w:val="hybridMultilevel"/>
    <w:tmpl w:val="886056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B200E"/>
    <w:multiLevelType w:val="hybridMultilevel"/>
    <w:tmpl w:val="D430BF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2515E"/>
    <w:multiLevelType w:val="hybridMultilevel"/>
    <w:tmpl w:val="92E011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4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13"/>
  </w:num>
  <w:num w:numId="10">
    <w:abstractNumId w:val="2"/>
  </w:num>
  <w:num w:numId="11">
    <w:abstractNumId w:val="14"/>
  </w:num>
  <w:num w:numId="12">
    <w:abstractNumId w:val="12"/>
  </w:num>
  <w:num w:numId="13">
    <w:abstractNumId w:val="7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9F"/>
    <w:rsid w:val="001A03E4"/>
    <w:rsid w:val="00391FF0"/>
    <w:rsid w:val="0040707D"/>
    <w:rsid w:val="00427078"/>
    <w:rsid w:val="00643B64"/>
    <w:rsid w:val="007200F6"/>
    <w:rsid w:val="0083216C"/>
    <w:rsid w:val="00875C33"/>
    <w:rsid w:val="00924390"/>
    <w:rsid w:val="00974D70"/>
    <w:rsid w:val="009F59E2"/>
    <w:rsid w:val="00A31151"/>
    <w:rsid w:val="00B00BB1"/>
    <w:rsid w:val="00BB5E18"/>
    <w:rsid w:val="00C92069"/>
    <w:rsid w:val="00CC184F"/>
    <w:rsid w:val="00D17625"/>
    <w:rsid w:val="00DB0436"/>
    <w:rsid w:val="00E474EF"/>
    <w:rsid w:val="00F62F9F"/>
    <w:rsid w:val="00F978CE"/>
    <w:rsid w:val="00FA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1820C-C120-4633-A245-C1EAC43C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2F9F"/>
    <w:pPr>
      <w:spacing w:after="200" w:line="276" w:lineRule="auto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62F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62F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62F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62F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62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pstilling-punkttegn">
    <w:name w:val="List Bullet"/>
    <w:basedOn w:val="Normal"/>
    <w:uiPriority w:val="99"/>
    <w:semiHidden/>
    <w:unhideWhenUsed/>
    <w:rsid w:val="00F62F9F"/>
    <w:pPr>
      <w:numPr>
        <w:numId w:val="1"/>
      </w:numPr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62F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62F9F"/>
    <w:rPr>
      <w:rFonts w:ascii="Calibri" w:eastAsia="Calibri" w:hAnsi="Calibri" w:cs="Times New Roman"/>
    </w:rPr>
  </w:style>
  <w:style w:type="paragraph" w:styleId="Sidefod">
    <w:name w:val="footer"/>
    <w:basedOn w:val="Normal"/>
    <w:link w:val="SidefodTegn"/>
    <w:uiPriority w:val="99"/>
    <w:unhideWhenUsed/>
    <w:rsid w:val="00F62F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62F9F"/>
    <w:rPr>
      <w:rFonts w:ascii="Calibri" w:eastAsia="Calibri" w:hAnsi="Calibri" w:cs="Times New Roman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62F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62F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62F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pstilling-talellerbogst">
    <w:name w:val="List Number"/>
    <w:basedOn w:val="Normal"/>
    <w:uiPriority w:val="99"/>
    <w:semiHidden/>
    <w:unhideWhenUsed/>
    <w:rsid w:val="00F62F9F"/>
    <w:pPr>
      <w:numPr>
        <w:numId w:val="3"/>
      </w:numPr>
      <w:contextualSpacing/>
    </w:pPr>
  </w:style>
  <w:style w:type="paragraph" w:styleId="Listeafsnit">
    <w:name w:val="List Paragraph"/>
    <w:basedOn w:val="Normal"/>
    <w:uiPriority w:val="34"/>
    <w:qFormat/>
    <w:rsid w:val="00427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OmnidocsDmsData>
  <AcadreUserId rawName="AcadreUserId">3601</AcadreUserId>
  <AcadreUserName rawName="AcadreUserName">Therese Møller-Andersen</AcadreUserName>
  <AcadreUserInitials rawName="AcadreUserInitials">TMAND</AcadreUserInitials>
  <AcadreUserTelephone rawName="AcadreUserTelephone"/>
  <AcadreUserEmail rawName="AcadreUserEmail"/>
  <AcadreCaseResponsibleUserId rawName="AcadreCaseResponsibleUserId">3601</AcadreCaseResponsibleUserId>
  <AcadreCaseResponsibleUserName rawName="AcadreCaseResponsibleUserName">Therese Møller-Andersen</AcadreCaseResponsibleUserName>
  <AcadreCaseResponsibleUserInitials rawName="AcadreCaseResponsibleUserInitials">TMAND</AcadreCaseResponsibleUserInitials>
  <AcadreCreatorName rawName="AcadreCreatorName"/>
  <AcadreCreatorTelephone rawName="AcadreCreatorTelephone"/>
  <AcadreCreatorEmail rawName="AcadreCreatorEmail"/>
  <AcadreCreatorOrganisationUnit rawName="AcadreCreatorOrganisationUnit"/>
  <AcadrePrimarySignature rawName="AcadrePrimarySignature"/>
  <AcadreSecondarySignature rawName="AcadreSecondarySignature"/>
  <AcadreOrganisationUnit rawName="AcadreOrganisationUnit">Sekretariat og Udvikling</AcadreOrganisationUnit>
  <AcadreCaseNumber rawName="AcadreCaseNumber">24/10127</AcadreCaseNumber>
  <AcadreCaseTitle rawName="AcadreCaseTitle">CÆF Organisation 2024</AcadreCaseTitle>
  <AcadreCaseNodeId rawName="AcadreCaseNodeId">b4652714-ff5d-4697-b797-cad3a11375c4</AcadreCaseNodeId>
  <AcadreCaseDate rawName="AcadreCaseDate">30-04-2024</AcadreCaseDate>
  <AcadreStartPosition rawName="AcadreStartPosition"/>
  <AcadreCaseProject rawName="AcadreCaseProject"/>
  <AcadrePrimaryClassificationCode rawName="AcadrePrimaryClassificationCode">00.15.00</AcadrePrimaryClassificationCode>
  <AcadreSecondaryClassificationCode rawName="AcadreSecondaryClassificationCode">G01</AcadreSecondaryClassificationCode>
  <AcadreTertiaryClassificationCode rawName="AcadreTertiaryClassificationCode"/>
  <AcadreQuaternaryClassificationCode rawName="AcadreQuaternaryClassificationCode"/>
  <AcadreQuinaryClassificationCode rawName="AcadreQuinaryClassificationCode"/>
  <AcadreSenaryClassificationCode rawName="AcadreSenaryClassificationCode"/>
  <AcadreSeptenaryClassificationCode rawName="AcadreSeptenaryClassificationCode"/>
  <AcadreOctonaryClassificationCode rawName="AcadreOctonaryClassificationCode"/>
  <AcadreKeywords rawName="AcadreKeywords"/>
  <AcadreDocumentAmountNumber rawName="AcadreDocumentAmountNumber">51</AcadreDocumentAmountNumber>
  <AcadreDocumentUniqueNumber rawName="AcadreDocumentUniqueNumber">149321/24</AcadreDocumentUniqueNumber>
  <AcadreDocumentNo rawName="AcadreDocumentNo">51</AcadreDocumentNo>
  <AcadreDokumentNummer rawName="AcadreDokumentNummer">51</AcadreDokumentNummer>
  <AcadreDocumentType rawName="AcadreDocumentType">Internt</AcadreDocumentType>
  <AcadreDocumentTypeLiteral rawName="AcadreDocumentTypeLiteral">N</AcadreDocumentTypeLiteral>
  <AcadreDocumentNodeId rawName="AcadreDocumentNodeId">75ae9ab3-3e11-49be-8e3e-35ddb03a0ee4</AcadreDocumentNodeId>
  <AcadreDocumentAccessCode rawName="AcadreDocumentAccessCode">FO</AcadreDocumentAccessCode>
  <AcadreDocumentAccessGroupId rawName="AcadreDocumentAccessGroupId">909</AcadreDocumentAccessGroupId>
  <AcadreDocumentPublicAccessLevel rawName="AcadreDocumentPublicAccessLevel">Lukket</AcadreDocumentPublicAccessLevel>
  <AcadreDocumentPublicAccessLevelId rawName="AcadreDocumentPublicAccessLevelId">1</AcadreDocumentPublicAccessLevelId>
  <AcadreDocumentEvenOut rawName="AcadreDocumentEvenOut"/>
  <AcadreDocumentEvenOutInt rawName="AcadreDocumentEvenOutInt">0</AcadreDocumentEvenOutInt>
  <AcadreDocumentDeadline rawName="AcadreDocumentDeadline"/>
  <AcadreDocumentDeadlineNote rawName="AcadreDocumentDeadlineNote"/>
  <AcadreCaseDecision rawName="AcadreCaseDecision"/>
  <AcadreCasePriority rawName="AcadreCasePriority"/>
  <AcadreContactEstateProperty rawName="AcadreContactEstateProperty"/>
  <AcadreContactEstateNumber rawName="AcadreContactEstateNumber"/>
  <AcadreContactEstateBFENumber rawName="AcadreContactEstateBFENumber"/>
  <AcadreContactEstateAddress rawName="AcadreContactEstateAddress"/>
  <AcadreContactEstatePostalCode rawName="AcadreContactEstatePostalCode"/>
  <AcadreContactEstateCity rawName="AcadreContactEstateCity"/>
  <AcadreContactNameEstate rawName="AcadreContactNameEstate"/>
  <AcadreContactGroupEstate rawName="AcadreContactGroupEstate"/>
  <AcadreContactGroupCodeEstate rawName="AcadreContactGroupCodeEstate"/>
  <AcadreContactRoadCodeEstate rawName="AcadreContactRoadCodeEstate"/>
  <AcadreContactGroupTextEstate rawName="AcadreContactGroupTextEstate"/>
  <AcadreCaseRemarkName rawName="AcadreCaseRemarkName"/>
  <AcadreRecipientId rawName="AcadreRecipientId"/>
  <AcadreRecipientName rawName="AcadreRecipientName"/>
  <AcadreRecipientSubType rawName="AcadreRecipientSubType"/>
  <AcadreRecipientAddress rawName="AcadreRecipientAddress"/>
  <AcadreRecipientPostalCode rawName="AcadreRecipientPostalCode"/>
  <AcadreRecipientPostOfficeBox rawName="AcadreRecipientPostOfficeBox"/>
  <AcadreRecipientCity rawName="AcadreRecipientCity"/>
  <AcadreRecipientPostalCodeAndCity rawName="AcadreRecipientPostalCodeAndCity"/>
  <AcadreRecipientPublicIdentity rawName="AcadreRecipientPublicIdentity"/>
  <AcadreRecipientAttentionName rawName="AcadreRecipientAttentionName"/>
  <AcadreRecipientAddressName rawName="AcadreRecipientAddressName"/>
  <AcadreRecipientPhonePrimary rawName="AcadreRecipientPhonePrimary"/>
  <AcadreRecipientPhoneSecondary rawName="AcadreRecipientPhoneSecondary"/>
  <AcadreRecipientPhoneTertiary rawName="AcadreRecipientPhoneTertiary"/>
  <AcadreRecipientEmailPrimary rawName="AcadreRecipientEmailPrimary"/>
  <AcadreRecipientEmailSecondary rawName="AcadreRecipientEmailSecondary"/>
  <AcadreRecipientEmailList rawName="AcadreRecipientEmailList"/>
  <AcadreRecipientFaxNrPrimary rawName="AcadreRecipientFaxNrPrimary"/>
  <AcadreRecipientFaxNrList rawName="AcadreRecipientFaxNrList"/>
  <AcadreContactFirmName rawName="AcadreContactFirmName"/>
  <AcadreContactFirmAddress rawName="AcadreContactFirmAddress"/>
  <AcadreContactFirmPostalCode rawName="AcadreContactFirmPostalCode"/>
  <AcadreContactFirmCity rawName="AcadreContactFirmCity"/>
  <AcadreContactFirmEmailPrimary rawName="AcadreContactFirmEmailPrimary"/>
  <AcadreCasePartyRole rawName="AcadreCasePartyRole"/>
  <AcadreAllpartiesName rawName="AcadreAllpartiesName"/>
  <AcadreCopyRecipients rawName="AcadreCopyRecipients"/>
  <AcadreCopyRecipientsIDs rawName="AcadreCopyRecipientsIDs"/>
  <AcadreCasePrimaryPartyName rawName="AcadreCasePrimaryPartyName"/>
  <AcadreCasePrimaryPartyPublicIdentity rawName="AcadreCasePrimaryPartyPublicIdentity"/>
  <AcadreCasePrimaryPartyId rawName="AcadreCasePrimaryPartyId"/>
  <AcadreCasePrimaryPartyAddress rawName="AcadreCasePrimaryPartyAddress"/>
  <AcadreCasePrimaryPartyAddressName rawName="AcadreCasePrimaryPartyAddressName"/>
  <AcadreCasePrimaryPartyAddressList rawName="AcadreCasePrimaryPartyAddressList"/>
  <AcadreCasePrimaryPartyPostOfficeBox rawName="AcadreCasePrimaryPartyPostOfficeBox"/>
  <AcadreCasePrimaryPartyPostalCode rawName="AcadreCasePrimaryPartyPostalCode"/>
  <AcadreCasePrimaryPartyCity rawName="AcadreCasePrimaryPartyCity"/>
  <AcadreCasePrimaryPartyPostalCodeAndCity rawName="AcadreCasePrimaryPartyPostalCodeAndCity"/>
  <AcadreCasePrimaryPartyPhone rawName="AcadreCasePrimaryPartyPhone"/>
  <AcadreCasePrimaryPartyPhoneList rawName="AcadreCasePrimaryPartyPhoneList"/>
  <AcadreCasePrimaryPartyEmail rawName="AcadreCasePrimaryPartyEmail"/>
  <AcadreCasePrimaryPartyEmailList rawName="AcadreCasePrimaryPartyEmailList"/>
  <AcadreCasePrimaryPartyFaxNr rawName="AcadreCasePrimaryPartyFaxNr"/>
  <AcadreCasePrimaryPartyFaxNrList rawName="AcadreCasePrimaryPartyFaxNrList"/>
  <AcadreFacsimileSignature rawName="AcadreFacsimileSignature"/>
  <AcadreDocumentTitle rawName="AcadreDocumentTitle">Stillingsbeskrivelse for faglig leder - visitation og hjælpemidler</AcadreDocumentTitle>
  <AcadreDocumentDescription rawName="AcadreDocumentDescription">-</AcadreDocumentDescription>
  <AcadreDocumentCategory rawName="AcadreDocumentCategory">Standard</AcadreDocumentCategory>
  <AcadreDocumentCategoryLiteral rawName="AcadreDocumentCategoryLiteral">Standard</AcadreDocumentCategoryLiteral>
  <AcadreSupplementUniqueNumber rawName="AcadreSupplementUniqueNumber"/>
  <AcadreDocumentDate rawName="AcadreDocumentDate">23-10-2024</AcadreDocumentDate>
  <AcadreDocumentStatus rawName="AcadreDocumentStatus">Under udarbejdelse</AcadreDocumentStatus>
  <AcadreDocumentStatusLiteral rawName="AcadreDocumentStatusLiteral">R</AcadreDocumentStatusLiteral>
  <AcadreDocumentResponsibleUserId rawName="AcadreDocumentResponsibleUserId">3601</AcadreDocumentResponsibleUserId>
  <AcadreDocumentResponsibleUserName rawName="AcadreDocumentResponsibleUserName">Therese Møller-Andersen</AcadreDocumentResponsibleUserName>
  <AcadreDocumentResponsibleUserInitials rawName="AcadreDocumentResponsibleUserInitials">TMAND</AcadreDocumentResponsibleUserInitials>
  <AcadrePrimarySignatureZero rawName="AcadrePrimarySignature0"/>
  <AcadreSecondarySignatureZero rawName="AcadreSecondarySignature0"/>
  <AcadreCreatorNameZero rawName="AcadreCreatorName0"/>
  <AcadreCreatorEmailZero rawName="AcadreCreatorEmail0"/>
  <AcadreCreatorTelephoneZero rawName="AcadreCreatorTelephone0"/>
  <AcadreBUGender rawName="AcadreBUGender"/>
  <AcadreBUBirthday rawName="AcadreBUBirthday"/>
  <AcadreBUAge rawName="AcadreBUAge"/>
  <AcadreBUSpecialist rawName="AcadreBUSpecialist"/>
  <AcadreBURecommendation rawName="AcadreBURecommendation"/>
  <AcadreBUSubRecommendation rawName="AcadreBUSubRecommendation"/>
  <AcadreBUArrangement rawName="AcadreBUArrangement"/>
  <AcadreBUEvaluation rawName="AcadreBUEvaluation"/>
  <AcadreBUCategory rawName="AcadreBUCategory"/>
  <AcadreBUClass rawName="AcadreBUClass"/>
  <AcadreBUGuardian rawName="AcadreBUGuardian"/>
  <AcadreBUNote rawName="AcadreBUNote"/>
  <AcadreCFCase_dfOne rawName="AcadreCFCase_df1">dokument</AcadreCFCase_dfOne>
  <TestKey rawName="TestKey"/>
  <Contactestateaddress rawName="Contactestateaddress">dokument</Contactestateaddress>
  <Contactestateproperty rawName="Contactestateproperty"/>
  <Contactestatenumber rawName="Contactestatenumber"/>
  <LeftName rawName="LeftName">Therese Møller-Andersen</LeftName>
  <Casetitle rawName="Casetitle">CÆF Organisation 2024</Casetitle>
  <Documenttitle rawName="Documenttitle">Stillingsbeskrivelse for faglig leder - visitation og hjælpemidler</Documenttitle>
  <Documentdate rawName="Documentdate">23-10-2024</Documentdate>
  <Secondarysignature rawName="Secondarysignature"/>
  <Casenumber rawName="Casenumber">24/10127</Casenumber>
  <Keywords rawName="Keywords"/>
  <RecipientpublicIdentity rawName="RecipientpublicIdentity"/>
  <Recipientname rawName="Recipientname"/>
  <Recipientaddress rawName="Recipientaddress"/>
  <Recipientpostalcode rawName="Recipientpostalcode"/>
  <Recipientcity rawName="Recipientcity"/>
  <ClosingDate rawName="ClosingDate">30-04-2024</ClosingDate>
  <PoBox rawName="PoBox">TMAND</PoBox>
</OmnidocsDmsData>
</file>

<file path=customXml/itemProps1.xml><?xml version="1.0" encoding="utf-8"?>
<ds:datastoreItem xmlns:ds="http://schemas.openxmlformats.org/officeDocument/2006/customXml" ds:itemID="{0FC98871-8FC5-41B6-B216-B29BE0F1B1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3038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Pernille Bay Neimann</dc:creator>
  <cp:keywords/>
  <dc:description/>
  <cp:lastModifiedBy>Helle Skovbo</cp:lastModifiedBy>
  <cp:revision>2</cp:revision>
  <dcterms:created xsi:type="dcterms:W3CDTF">2024-12-23T08:44:00Z</dcterms:created>
  <dcterms:modified xsi:type="dcterms:W3CDTF">2024-12-23T08:44:00Z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{A7023881-F3EE-431D-9E6E-F7BCB52E5372}</vt:lpwstr>
  </property>
  <property fmtid="{D5CDD505-2E9C-101B-9397-08002B2CF9AE}" pid="3" name="isFromDMS">
    <vt:lpwstr>true</vt:lpwstr>
  </property>
  <property fmtid="{D5CDD505-2E9C-101B-9397-08002B2CF9AE}" pid="4" name="AcadreDocumentId">
    <vt:i4>5375704</vt:i4>
  </property>
  <property fmtid="{D5CDD505-2E9C-101B-9397-08002B2CF9AE}" pid="5" name="AcadreCaseId">
    <vt:i4>840627</vt:i4>
  </property>
</Properties>
</file>