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0AE696" w14:textId="77777777" w:rsidR="00835FA2" w:rsidRPr="00C73C18" w:rsidRDefault="00835FA2" w:rsidP="00835FA2">
      <w:pPr>
        <w:rPr>
          <w:b/>
          <w:sz w:val="28"/>
          <w:szCs w:val="28"/>
        </w:rPr>
      </w:pPr>
      <w:r w:rsidRPr="00C73C18">
        <w:rPr>
          <w:b/>
          <w:sz w:val="28"/>
          <w:szCs w:val="28"/>
        </w:rPr>
        <w:t xml:space="preserve">Brobygger i pårørendesamarbejde og forebyggelse af ensomhed </w:t>
      </w:r>
    </w:p>
    <w:p w14:paraId="303CB9DF" w14:textId="77777777" w:rsidR="00835FA2" w:rsidRDefault="00835FA2" w:rsidP="00835FA2">
      <w:pPr>
        <w:rPr>
          <w:b/>
          <w:sz w:val="28"/>
          <w:szCs w:val="28"/>
        </w:rPr>
      </w:pPr>
      <w:r w:rsidRPr="00C73C18">
        <w:rPr>
          <w:b/>
          <w:sz w:val="28"/>
          <w:szCs w:val="28"/>
        </w:rPr>
        <w:t xml:space="preserve">til Gladsaxe </w:t>
      </w:r>
      <w:r>
        <w:rPr>
          <w:b/>
          <w:sz w:val="28"/>
          <w:szCs w:val="28"/>
        </w:rPr>
        <w:t>Helhedspleje</w:t>
      </w:r>
      <w:r w:rsidRPr="00C73C18">
        <w:rPr>
          <w:b/>
          <w:sz w:val="28"/>
          <w:szCs w:val="28"/>
        </w:rPr>
        <w:t xml:space="preserve">  </w:t>
      </w:r>
    </w:p>
    <w:p w14:paraId="24B36E64" w14:textId="77777777" w:rsidR="00835FA2" w:rsidRPr="00C73C18" w:rsidRDefault="00835FA2" w:rsidP="00835FA2"/>
    <w:p w14:paraId="6B45E1C4" w14:textId="09EE3388" w:rsidR="00835FA2" w:rsidRPr="00835FA2" w:rsidRDefault="00835FA2" w:rsidP="00835FA2">
      <w:pPr>
        <w:rPr>
          <w:szCs w:val="23"/>
        </w:rPr>
      </w:pPr>
      <w:r w:rsidRPr="00A64B40">
        <w:rPr>
          <w:szCs w:val="23"/>
        </w:rPr>
        <w:t xml:space="preserve">Vi søger en Brobygger, der er proaktiv i samarbejdet mellem borgere, pårørende og </w:t>
      </w:r>
      <w:r>
        <w:rPr>
          <w:szCs w:val="23"/>
        </w:rPr>
        <w:t>kolleger.</w:t>
      </w:r>
    </w:p>
    <w:p w14:paraId="6F00C84A" w14:textId="32E3B65B" w:rsidR="00835FA2" w:rsidRPr="00A64B40" w:rsidRDefault="00835FA2" w:rsidP="00835FA2">
      <w:r>
        <w:t>Helhedsplejen</w:t>
      </w:r>
      <w:r w:rsidRPr="00A64B40">
        <w:t xml:space="preserve"> har ofte en nøgleposition i forhold til livskvaliteten for mange hjemmeboende ældre borgere</w:t>
      </w:r>
      <w:r>
        <w:t xml:space="preserve">. </w:t>
      </w:r>
      <w:r w:rsidRPr="00A64B40">
        <w:t>Vi glæder os over at se en udvikling, hvor pårørende efterhånden inddrages mere og mere i deres ældre slægtninges ve og vel. Samtidig ser vi også et voksende behov for at støtte og styrke de mange pårørende, som allerede hjælper og gerne vil blive ved med det</w:t>
      </w:r>
      <w:r>
        <w:t>, samt støtte medarbejderne i helhedsplejen til at møde de pårørende på en værdifuld måde.</w:t>
      </w:r>
    </w:p>
    <w:p w14:paraId="797F80BC" w14:textId="0B62AB90" w:rsidR="00835FA2" w:rsidRPr="00A64B40" w:rsidRDefault="00835FA2" w:rsidP="00835FA2">
      <w:r w:rsidRPr="00A64B40">
        <w:t xml:space="preserve">Forebyggelse af ensomhed blandt ældre borgere i Gladsaxe er i fokus. </w:t>
      </w:r>
      <w:r>
        <w:br/>
      </w:r>
      <w:r w:rsidRPr="00A64B40">
        <w:t>Vi bygge</w:t>
      </w:r>
      <w:r>
        <w:t>r</w:t>
      </w:r>
      <w:r w:rsidRPr="00A64B40">
        <w:t xml:space="preserve"> bro mellem borgeren og den brede vifte af sociale tilbud drevet af frivillige i civilsamfundet</w:t>
      </w:r>
      <w:r>
        <w:t xml:space="preserve"> og</w:t>
      </w:r>
      <w:r w:rsidRPr="00A64B40">
        <w:t xml:space="preserve"> skabe</w:t>
      </w:r>
      <w:r>
        <w:t>r</w:t>
      </w:r>
      <w:r w:rsidRPr="00A64B40">
        <w:t xml:space="preserve"> sammenhæng mellem indsatser i </w:t>
      </w:r>
      <w:r>
        <w:t>Helhedsplejen</w:t>
      </w:r>
      <w:r w:rsidRPr="00A64B40">
        <w:t xml:space="preserve"> og de øvrige indsatser vi har for ensomme ældre i Gladsaxe Kommune. </w:t>
      </w:r>
    </w:p>
    <w:p w14:paraId="1D329113" w14:textId="0E6218FB" w:rsidR="00835FA2" w:rsidRPr="00A64B40" w:rsidRDefault="00835FA2" w:rsidP="00835FA2">
      <w:r>
        <w:t>Vi har et brobyggert</w:t>
      </w:r>
      <w:r w:rsidRPr="00A64B40">
        <w:t>eam</w:t>
      </w:r>
      <w:r>
        <w:t xml:space="preserve"> på tre brobyggere til at støtte op om samarbejdet med pårørende og forebygge ensomhed</w:t>
      </w:r>
      <w:r w:rsidRPr="00A64B40">
        <w:t xml:space="preserve">. </w:t>
      </w:r>
      <w:r>
        <w:br/>
      </w:r>
      <w:r w:rsidRPr="00A64B40">
        <w:t xml:space="preserve">Hvis du kan se dig selv, gøre borgere og pårørende til aktive medspillere i tæt samarbejde med mange forskellige aktører, så er du måske en af vores tre brobyggere i </w:t>
      </w:r>
      <w:r>
        <w:t>Helhedsplejen</w:t>
      </w:r>
      <w:r w:rsidRPr="00A64B40">
        <w:t>.</w:t>
      </w:r>
    </w:p>
    <w:p w14:paraId="2F52AF86" w14:textId="714EF6EB" w:rsidR="00835FA2" w:rsidRPr="00A64B40" w:rsidRDefault="00835FA2" w:rsidP="00835FA2">
      <w:r w:rsidRPr="00A64B40">
        <w:t>Som brobygger skal du med empati</w:t>
      </w:r>
      <w:r>
        <w:t>, personcentreret tilgang</w:t>
      </w:r>
      <w:r w:rsidRPr="00A64B40">
        <w:t xml:space="preserve"> og høj faglighed tage organisationen med i mødet med de borgere, der har brug for vores hjælp og støtte. Vi leder efter dig, der kan sikre, at borgerne og deres pårørende tages med på råd og vejledning i situationer, også der</w:t>
      </w:r>
      <w:r>
        <w:t>,</w:t>
      </w:r>
      <w:r w:rsidRPr="00A64B40">
        <w:t xml:space="preserve"> hvor den enkelte har mistet evnen til selv at sætte ord på, hvad der giver mest mulig livskvalitet i hverdagen.</w:t>
      </w:r>
    </w:p>
    <w:p w14:paraId="122474B6" w14:textId="77777777" w:rsidR="00835FA2" w:rsidRPr="00A64B40" w:rsidRDefault="00835FA2" w:rsidP="00835FA2">
      <w:pPr>
        <w:rPr>
          <w:b/>
        </w:rPr>
      </w:pPr>
      <w:r w:rsidRPr="00A64B40">
        <w:rPr>
          <w:b/>
        </w:rPr>
        <w:t>Brobyggerteamets opgaver og funktioner</w:t>
      </w:r>
    </w:p>
    <w:p w14:paraId="1B9E131B" w14:textId="77777777" w:rsidR="00835FA2" w:rsidRPr="00A64B40" w:rsidRDefault="00835FA2" w:rsidP="00835FA2">
      <w:r w:rsidRPr="00A64B40">
        <w:t xml:space="preserve">Teamet er allerede en værdsat samarbejdspartner i vores tværfaglige organisation både internt i </w:t>
      </w:r>
      <w:r>
        <w:t>Helhedsplejen</w:t>
      </w:r>
      <w:r w:rsidRPr="00A64B40">
        <w:t xml:space="preserve"> og </w:t>
      </w:r>
      <w:r>
        <w:t xml:space="preserve">i </w:t>
      </w:r>
      <w:r w:rsidRPr="00A64B40">
        <w:t xml:space="preserve">kommunen. Vi vil dog altid have for øje, hvordan funktionen kan udvikle sig for at skabe mest mulig værdi. </w:t>
      </w:r>
    </w:p>
    <w:p w14:paraId="1A4FB400" w14:textId="77777777" w:rsidR="00835FA2" w:rsidRPr="00A64B40" w:rsidRDefault="00835FA2" w:rsidP="00835FA2">
      <w:r>
        <w:t>Som brobygger forventes det, at du er med til at:</w:t>
      </w:r>
    </w:p>
    <w:p w14:paraId="7EB91885" w14:textId="77777777" w:rsidR="00835FA2" w:rsidRPr="00A64B40" w:rsidRDefault="00835FA2" w:rsidP="00835FA2">
      <w:pPr>
        <w:pStyle w:val="Listeafsnit"/>
        <w:numPr>
          <w:ilvl w:val="0"/>
          <w:numId w:val="1"/>
        </w:numPr>
        <w:rPr>
          <w:rFonts w:cs="Arial"/>
          <w:sz w:val="20"/>
        </w:rPr>
      </w:pPr>
      <w:r>
        <w:t>Støtte op om</w:t>
      </w:r>
      <w:r w:rsidRPr="00A64B40">
        <w:t xml:space="preserve"> at pårørendes viden og ressourcer inddrages i borgerens liv. </w:t>
      </w:r>
    </w:p>
    <w:p w14:paraId="1DEEB32F" w14:textId="77777777" w:rsidR="00835FA2" w:rsidRPr="00A64B40" w:rsidRDefault="00835FA2" w:rsidP="00835FA2">
      <w:pPr>
        <w:pStyle w:val="Listeafsnit"/>
        <w:numPr>
          <w:ilvl w:val="0"/>
          <w:numId w:val="1"/>
        </w:numPr>
        <w:rPr>
          <w:rFonts w:cs="Arial"/>
          <w:sz w:val="20"/>
        </w:rPr>
      </w:pPr>
      <w:r>
        <w:t>Bidrage til</w:t>
      </w:r>
      <w:r w:rsidRPr="00A64B40">
        <w:t xml:space="preserve"> at de pårørendes ønsker og forventning til rollefordeling mellem dem og de medarbejdere, der kommer i hjemmet, er tydelige for alle</w:t>
      </w:r>
      <w:r>
        <w:t>.</w:t>
      </w:r>
    </w:p>
    <w:p w14:paraId="695CD821" w14:textId="77777777" w:rsidR="00835FA2" w:rsidRPr="00A64B40" w:rsidRDefault="00835FA2" w:rsidP="00835FA2">
      <w:pPr>
        <w:pStyle w:val="Listeafsnit"/>
        <w:numPr>
          <w:ilvl w:val="0"/>
          <w:numId w:val="1"/>
        </w:numPr>
      </w:pPr>
      <w:bookmarkStart w:id="0" w:name="_Hlk143586315"/>
      <w:r w:rsidRPr="00A64B40">
        <w:rPr>
          <w:rFonts w:cs="Arial"/>
          <w:szCs w:val="23"/>
        </w:rPr>
        <w:t xml:space="preserve">Vejlede og støtte de pårørende gennem samtale til at få en hverdag de kan mestre. </w:t>
      </w:r>
    </w:p>
    <w:bookmarkEnd w:id="0"/>
    <w:p w14:paraId="29DC63D3" w14:textId="77777777" w:rsidR="00835FA2" w:rsidRPr="00257C25" w:rsidRDefault="00835FA2" w:rsidP="00835FA2">
      <w:pPr>
        <w:pStyle w:val="Listeafsnit"/>
        <w:numPr>
          <w:ilvl w:val="0"/>
          <w:numId w:val="1"/>
        </w:numPr>
      </w:pPr>
      <w:r w:rsidRPr="00A64B40">
        <w:rPr>
          <w:rFonts w:cs="Arial"/>
          <w:szCs w:val="23"/>
        </w:rPr>
        <w:t>Deltage i t</w:t>
      </w:r>
      <w:r>
        <w:rPr>
          <w:rFonts w:cs="Arial"/>
          <w:szCs w:val="23"/>
        </w:rPr>
        <w:t>værfaglige</w:t>
      </w:r>
      <w:r w:rsidRPr="00A64B40">
        <w:rPr>
          <w:rFonts w:cs="Arial"/>
          <w:szCs w:val="23"/>
        </w:rPr>
        <w:t xml:space="preserve"> teammøder i </w:t>
      </w:r>
      <w:r>
        <w:rPr>
          <w:rFonts w:cs="Arial"/>
          <w:szCs w:val="23"/>
        </w:rPr>
        <w:t>grupperne i helhedsplejen.</w:t>
      </w:r>
    </w:p>
    <w:p w14:paraId="06EE5678" w14:textId="77777777" w:rsidR="00835FA2" w:rsidRPr="00A64B40" w:rsidRDefault="00835FA2" w:rsidP="00835FA2">
      <w:pPr>
        <w:pStyle w:val="Listeafsnit"/>
        <w:numPr>
          <w:ilvl w:val="0"/>
          <w:numId w:val="1"/>
        </w:numPr>
      </w:pPr>
      <w:r w:rsidRPr="00A64B40">
        <w:t xml:space="preserve">Være frontløber i forhold til fokus på personcentreret omsorg i </w:t>
      </w:r>
      <w:r>
        <w:t>helhedsplejen</w:t>
      </w:r>
      <w:r w:rsidRPr="00A64B40">
        <w:t xml:space="preserve">. </w:t>
      </w:r>
    </w:p>
    <w:p w14:paraId="0077F1A5" w14:textId="77777777" w:rsidR="00835FA2" w:rsidRPr="00A64B40" w:rsidRDefault="00835FA2" w:rsidP="00835FA2">
      <w:pPr>
        <w:pStyle w:val="Listeafsnit"/>
        <w:numPr>
          <w:ilvl w:val="0"/>
          <w:numId w:val="1"/>
        </w:numPr>
      </w:pPr>
      <w:r>
        <w:rPr>
          <w:rFonts w:cs="Arial"/>
          <w:szCs w:val="23"/>
        </w:rPr>
        <w:t>Være rollemodel i forhold til samarbejde og personcentreret tilgang til borgere og pårørende.</w:t>
      </w:r>
    </w:p>
    <w:p w14:paraId="147DF553" w14:textId="77777777" w:rsidR="00835FA2" w:rsidRPr="00A64B40" w:rsidRDefault="00835FA2" w:rsidP="00835FA2">
      <w:pPr>
        <w:pStyle w:val="Listeafsnit"/>
        <w:numPr>
          <w:ilvl w:val="0"/>
          <w:numId w:val="1"/>
        </w:numPr>
      </w:pPr>
      <w:r w:rsidRPr="00A64B40">
        <w:t>Stå for intro til nye medarbejdere i</w:t>
      </w:r>
      <w:r>
        <w:t xml:space="preserve"> helhedsplejen</w:t>
      </w:r>
      <w:r w:rsidRPr="00A64B40">
        <w:t xml:space="preserve"> ift. brobyggerfunktionen og kompetenceudvikling ift. forebyggelse af ensomhed og pårørendesamarbejde.</w:t>
      </w:r>
    </w:p>
    <w:p w14:paraId="3F393557" w14:textId="77777777" w:rsidR="00835FA2" w:rsidRPr="00A64B40" w:rsidRDefault="00835FA2" w:rsidP="00835FA2">
      <w:pPr>
        <w:pStyle w:val="Listeafsnit"/>
        <w:numPr>
          <w:ilvl w:val="0"/>
          <w:numId w:val="1"/>
        </w:numPr>
        <w:rPr>
          <w:rFonts w:cs="Arial"/>
          <w:szCs w:val="23"/>
        </w:rPr>
      </w:pPr>
      <w:r w:rsidRPr="00A64B40">
        <w:rPr>
          <w:rFonts w:cs="Arial"/>
          <w:szCs w:val="23"/>
        </w:rPr>
        <w:t xml:space="preserve">Skabe </w:t>
      </w:r>
      <w:r>
        <w:rPr>
          <w:rFonts w:cs="Arial"/>
          <w:szCs w:val="23"/>
        </w:rPr>
        <w:t>holdbare løsninger</w:t>
      </w:r>
      <w:r w:rsidRPr="00A64B40">
        <w:rPr>
          <w:rFonts w:cs="Arial"/>
          <w:szCs w:val="23"/>
        </w:rPr>
        <w:t xml:space="preserve"> i forhold til samarbejde med f.eks. forebyggelsescentret</w:t>
      </w:r>
      <w:r>
        <w:rPr>
          <w:rFonts w:cs="Arial"/>
          <w:szCs w:val="23"/>
        </w:rPr>
        <w:t>, frivillige organisationer</w:t>
      </w:r>
      <w:r w:rsidRPr="00A64B40">
        <w:rPr>
          <w:rFonts w:cs="Arial"/>
          <w:szCs w:val="23"/>
        </w:rPr>
        <w:t xml:space="preserve"> og andre interessenter til glæde for borgeren og de pårørende</w:t>
      </w:r>
      <w:r>
        <w:rPr>
          <w:rFonts w:cs="Arial"/>
          <w:szCs w:val="23"/>
        </w:rPr>
        <w:t>.</w:t>
      </w:r>
    </w:p>
    <w:p w14:paraId="10C014D3" w14:textId="77777777" w:rsidR="00835FA2" w:rsidRPr="00A64B40" w:rsidRDefault="00835FA2" w:rsidP="00835FA2">
      <w:pPr>
        <w:pStyle w:val="Listeafsnit"/>
        <w:numPr>
          <w:ilvl w:val="0"/>
          <w:numId w:val="1"/>
        </w:numPr>
        <w:rPr>
          <w:rFonts w:cs="Arial"/>
          <w:szCs w:val="23"/>
        </w:rPr>
      </w:pPr>
      <w:r w:rsidRPr="00A64B40">
        <w:rPr>
          <w:rFonts w:cs="Arial"/>
          <w:szCs w:val="23"/>
        </w:rPr>
        <w:t>Opsøge</w:t>
      </w:r>
      <w:r>
        <w:rPr>
          <w:rFonts w:cs="Arial"/>
          <w:szCs w:val="23"/>
        </w:rPr>
        <w:t xml:space="preserve"> og formidle</w:t>
      </w:r>
      <w:r w:rsidRPr="00A64B40">
        <w:rPr>
          <w:rFonts w:cs="Arial"/>
          <w:szCs w:val="23"/>
        </w:rPr>
        <w:t xml:space="preserve"> viden om </w:t>
      </w:r>
      <w:r>
        <w:rPr>
          <w:rFonts w:cs="Arial"/>
          <w:szCs w:val="23"/>
        </w:rPr>
        <w:t>Gladsaxe kommunes brede vifte af</w:t>
      </w:r>
      <w:r w:rsidRPr="00A64B40">
        <w:rPr>
          <w:rFonts w:cs="Arial"/>
          <w:szCs w:val="23"/>
        </w:rPr>
        <w:t xml:space="preserve"> frivillige og kommunale aktivitetstilbud</w:t>
      </w:r>
      <w:r>
        <w:rPr>
          <w:rFonts w:cs="Arial"/>
          <w:szCs w:val="23"/>
        </w:rPr>
        <w:t xml:space="preserve"> til ensomme ældre i helhedsplejen, til pårørende og til kolleger.</w:t>
      </w:r>
    </w:p>
    <w:p w14:paraId="33EBA617" w14:textId="77777777" w:rsidR="00835FA2" w:rsidRDefault="00835FA2" w:rsidP="00835FA2">
      <w:pPr>
        <w:pStyle w:val="Listeafsnit"/>
        <w:numPr>
          <w:ilvl w:val="0"/>
          <w:numId w:val="1"/>
        </w:numPr>
        <w:rPr>
          <w:rFonts w:cs="Arial"/>
          <w:szCs w:val="23"/>
        </w:rPr>
      </w:pPr>
      <w:r w:rsidRPr="00A64B40">
        <w:rPr>
          <w:rFonts w:cs="Arial"/>
          <w:szCs w:val="23"/>
        </w:rPr>
        <w:lastRenderedPageBreak/>
        <w:t>Opsøge viden om kommunens organisering, for at kunne vejlede borgere og pårørende om relevante muligheder.</w:t>
      </w:r>
    </w:p>
    <w:p w14:paraId="724F861C" w14:textId="77777777" w:rsidR="00835FA2" w:rsidRPr="00A64B40" w:rsidRDefault="00835FA2" w:rsidP="00835FA2">
      <w:pPr>
        <w:pStyle w:val="Listeafsnit"/>
        <w:numPr>
          <w:ilvl w:val="0"/>
          <w:numId w:val="1"/>
        </w:numPr>
        <w:rPr>
          <w:rFonts w:cs="Arial"/>
          <w:szCs w:val="23"/>
        </w:rPr>
      </w:pPr>
      <w:r>
        <w:rPr>
          <w:rFonts w:cs="Arial"/>
          <w:szCs w:val="23"/>
        </w:rPr>
        <w:t>Samtale med borgere om at mestre hverdagen og forandringer i livet herunder tab og sorg</w:t>
      </w:r>
    </w:p>
    <w:p w14:paraId="6FD8E47E" w14:textId="77777777" w:rsidR="00835FA2" w:rsidRPr="00A64B40" w:rsidRDefault="00835FA2" w:rsidP="00835FA2">
      <w:pPr>
        <w:pStyle w:val="Listeafsnit"/>
        <w:numPr>
          <w:ilvl w:val="0"/>
          <w:numId w:val="1"/>
        </w:numPr>
        <w:rPr>
          <w:rFonts w:cs="Arial"/>
          <w:szCs w:val="23"/>
        </w:rPr>
      </w:pPr>
      <w:bookmarkStart w:id="1" w:name="_Hlk143586544"/>
      <w:r w:rsidRPr="00A64B40">
        <w:rPr>
          <w:rFonts w:cs="Arial"/>
          <w:szCs w:val="23"/>
        </w:rPr>
        <w:t xml:space="preserve">Støtte og hjælpe borgere med at nedbryde nogle af de </w:t>
      </w:r>
      <w:r>
        <w:rPr>
          <w:rFonts w:cs="Arial"/>
          <w:szCs w:val="23"/>
        </w:rPr>
        <w:t>barrierer</w:t>
      </w:r>
      <w:r w:rsidRPr="00A64B40">
        <w:rPr>
          <w:rFonts w:cs="Arial"/>
          <w:szCs w:val="23"/>
        </w:rPr>
        <w:t>, der kan være for at starte eller bevare sociale aktiviteter</w:t>
      </w:r>
      <w:r>
        <w:rPr>
          <w:rFonts w:cs="Arial"/>
          <w:szCs w:val="23"/>
        </w:rPr>
        <w:t>.</w:t>
      </w:r>
      <w:r w:rsidRPr="00A64B40">
        <w:rPr>
          <w:rFonts w:cs="Arial"/>
          <w:szCs w:val="23"/>
        </w:rPr>
        <w:t xml:space="preserve"> </w:t>
      </w:r>
    </w:p>
    <w:bookmarkEnd w:id="1"/>
    <w:p w14:paraId="6EC2AD95" w14:textId="77777777" w:rsidR="00835FA2" w:rsidRPr="00A64B40" w:rsidRDefault="00835FA2" w:rsidP="00835FA2">
      <w:pPr>
        <w:pStyle w:val="Listeafsnit"/>
        <w:numPr>
          <w:ilvl w:val="0"/>
          <w:numId w:val="1"/>
        </w:numPr>
        <w:rPr>
          <w:rFonts w:cs="Arial"/>
          <w:szCs w:val="23"/>
        </w:rPr>
      </w:pPr>
      <w:r>
        <w:rPr>
          <w:rFonts w:cs="Arial"/>
          <w:szCs w:val="23"/>
        </w:rPr>
        <w:t>Ledsage</w:t>
      </w:r>
      <w:r w:rsidRPr="00A64B40">
        <w:rPr>
          <w:rFonts w:cs="Arial"/>
          <w:szCs w:val="23"/>
        </w:rPr>
        <w:t xml:space="preserve"> borgere </w:t>
      </w:r>
      <w:r>
        <w:rPr>
          <w:rFonts w:cs="Arial"/>
          <w:szCs w:val="23"/>
        </w:rPr>
        <w:t>i forbindelse med</w:t>
      </w:r>
      <w:r w:rsidRPr="00A64B40">
        <w:rPr>
          <w:rFonts w:cs="Arial"/>
          <w:szCs w:val="23"/>
        </w:rPr>
        <w:t xml:space="preserve"> opstart af aktiviteter</w:t>
      </w:r>
      <w:r>
        <w:rPr>
          <w:rFonts w:cs="Arial"/>
          <w:szCs w:val="23"/>
        </w:rPr>
        <w:t>.</w:t>
      </w:r>
    </w:p>
    <w:p w14:paraId="3D8A180D" w14:textId="77777777" w:rsidR="00835FA2" w:rsidRPr="00A64B40" w:rsidRDefault="00835FA2" w:rsidP="00835FA2">
      <w:pPr>
        <w:pStyle w:val="Listeafsnit"/>
        <w:numPr>
          <w:ilvl w:val="0"/>
          <w:numId w:val="1"/>
        </w:numPr>
        <w:rPr>
          <w:rFonts w:cs="Arial"/>
          <w:szCs w:val="23"/>
        </w:rPr>
      </w:pPr>
      <w:r>
        <w:rPr>
          <w:rFonts w:cs="Arial"/>
          <w:szCs w:val="23"/>
        </w:rPr>
        <w:t xml:space="preserve">Afholde </w:t>
      </w:r>
      <w:proofErr w:type="spellStart"/>
      <w:r>
        <w:rPr>
          <w:rFonts w:cs="Arial"/>
          <w:szCs w:val="23"/>
        </w:rPr>
        <w:t>s</w:t>
      </w:r>
      <w:r w:rsidRPr="00A64B40">
        <w:rPr>
          <w:rFonts w:cs="Arial"/>
          <w:szCs w:val="23"/>
        </w:rPr>
        <w:t>ambesøg</w:t>
      </w:r>
      <w:proofErr w:type="spellEnd"/>
      <w:r w:rsidRPr="00A64B40">
        <w:rPr>
          <w:rFonts w:cs="Arial"/>
          <w:szCs w:val="23"/>
        </w:rPr>
        <w:t xml:space="preserve"> hos borgere med f</w:t>
      </w:r>
      <w:r>
        <w:rPr>
          <w:rFonts w:cs="Arial"/>
          <w:szCs w:val="23"/>
        </w:rPr>
        <w:t>.eks.</w:t>
      </w:r>
      <w:r w:rsidRPr="00A64B40">
        <w:rPr>
          <w:rFonts w:cs="Arial"/>
          <w:szCs w:val="23"/>
        </w:rPr>
        <w:t xml:space="preserve"> </w:t>
      </w:r>
      <w:r>
        <w:rPr>
          <w:rFonts w:cs="Arial"/>
          <w:szCs w:val="23"/>
        </w:rPr>
        <w:t xml:space="preserve">kolleger i helhedsplejen, </w:t>
      </w:r>
      <w:r w:rsidRPr="00A64B40">
        <w:rPr>
          <w:rFonts w:cs="Arial"/>
          <w:szCs w:val="23"/>
        </w:rPr>
        <w:t>visitationen eller andre samarbejdspartnere</w:t>
      </w:r>
      <w:r>
        <w:rPr>
          <w:rFonts w:cs="Arial"/>
          <w:szCs w:val="23"/>
        </w:rPr>
        <w:t>.</w:t>
      </w:r>
    </w:p>
    <w:p w14:paraId="501A4C89" w14:textId="77777777" w:rsidR="00835FA2" w:rsidRPr="00A64B40" w:rsidRDefault="00835FA2" w:rsidP="00835FA2">
      <w:pPr>
        <w:rPr>
          <w:rFonts w:cs="Arial"/>
          <w:szCs w:val="23"/>
        </w:rPr>
      </w:pPr>
    </w:p>
    <w:p w14:paraId="1BF6F6B8" w14:textId="77777777" w:rsidR="00835FA2" w:rsidRDefault="00835FA2" w:rsidP="00835FA2">
      <w:pPr>
        <w:rPr>
          <w:b/>
        </w:rPr>
      </w:pPr>
      <w:r>
        <w:rPr>
          <w:b/>
        </w:rPr>
        <w:t>Personlige kompetencer</w:t>
      </w:r>
    </w:p>
    <w:p w14:paraId="4613CA6B" w14:textId="343E2972" w:rsidR="00835FA2" w:rsidRDefault="00835FA2" w:rsidP="00835FA2">
      <w:r>
        <w:t xml:space="preserve">Vi forventer, at du er en rummelig person, der kan lide at omgås mennesker med mange forskellige typer udfordringer. Du evner at arbejde via andre og motivere til proaktive løsninger i samarbejde mellem pårørende, borgerne og helhedsplejens medarbejdere. </w:t>
      </w:r>
    </w:p>
    <w:p w14:paraId="14B898FC" w14:textId="188485F2" w:rsidR="00835FA2" w:rsidRDefault="00835FA2" w:rsidP="00835FA2">
      <w:r>
        <w:t>Du hviler i dig selv og har en naturlig nysgerrighed. Du trives med at gå foran og er en stærk kommunikator, som er i stand til at oversætte og gøre aftaler tydelige for såvel borgeren, de pårørende, som for de medarbejdere der kommer i hjemmet. Du er god til at koordinere dine handlinger med andre og bidrager til den fælles koordinering blandt andet via din dokumentation.</w:t>
      </w:r>
    </w:p>
    <w:p w14:paraId="6EE3DCD6" w14:textId="04BAE396" w:rsidR="00835FA2" w:rsidRDefault="00835FA2" w:rsidP="00835FA2">
      <w:r>
        <w:t>Du er god til konfliktforebyggelse og er vedholdende for at få de gode løsninger til at lykkes.</w:t>
      </w:r>
    </w:p>
    <w:p w14:paraId="19D961AC" w14:textId="3E7BA37B" w:rsidR="00835FA2" w:rsidRPr="00246597" w:rsidRDefault="00835FA2" w:rsidP="00835FA2">
      <w:r>
        <w:t>Du forpligter dig aktivt og arbejder på tværs af helhedsplejen, kommunen samt frivillige aktører for at skabe helheder, ligesom du er i stand til at få dine omgivelser til at få øje på og styrke hinandens bidrag til den fælles opgave.</w:t>
      </w:r>
    </w:p>
    <w:p w14:paraId="55B9698C" w14:textId="5C349D7B" w:rsidR="00835FA2" w:rsidRDefault="00835FA2" w:rsidP="00835FA2">
      <w:r w:rsidRPr="00246597">
        <w:t xml:space="preserve">Du kan lide at arbejde alene </w:t>
      </w:r>
      <w:r>
        <w:t xml:space="preserve">og selvstændigt </w:t>
      </w:r>
      <w:r w:rsidRPr="00246597">
        <w:t xml:space="preserve">i dagligdagen og samtidig interagere og samarbejde med alle dem, der skal være med til at løse opgaverne omkring borgere og pårørende. </w:t>
      </w:r>
    </w:p>
    <w:p w14:paraId="048373E2" w14:textId="621EC411" w:rsidR="00835FA2" w:rsidRDefault="00835FA2" w:rsidP="00835FA2">
      <w:r>
        <w:t xml:space="preserve">Det er vigtigt, at du kan foretage individuelle vurderinger, tilrettelægge forløb ud fra borgers/pårørendes behov og hvad der er realistisk ift. helhedsplejen og egne ressourcer. </w:t>
      </w:r>
    </w:p>
    <w:p w14:paraId="42015E7F" w14:textId="77777777" w:rsidR="00835FA2" w:rsidRPr="00246597" w:rsidRDefault="00835FA2" w:rsidP="00835FA2">
      <w:r>
        <w:t>Du skal kunne prioritere og vurdere, hvor din indsats skaber mest mening og værdi, da brobyggeropgaverne ikke altid er rammesat og afgrænset.</w:t>
      </w:r>
    </w:p>
    <w:p w14:paraId="23F05683" w14:textId="39230585" w:rsidR="00835FA2" w:rsidRDefault="00835FA2" w:rsidP="00835FA2">
      <w:r>
        <w:t>Det er nødvendigt at kunne sortere og skelne mellem, hvad der er brobyggers kerneopgaver, og hvor det er mest hensigtsmæssigt at opgaven løses andre steder.</w:t>
      </w:r>
    </w:p>
    <w:p w14:paraId="5633A1AD" w14:textId="77777777" w:rsidR="00835FA2" w:rsidRDefault="00835FA2" w:rsidP="00835FA2">
      <w:pPr>
        <w:rPr>
          <w:b/>
        </w:rPr>
      </w:pPr>
      <w:r>
        <w:rPr>
          <w:b/>
        </w:rPr>
        <w:t>Om Helhedsplejen</w:t>
      </w:r>
    </w:p>
    <w:p w14:paraId="26383AE7" w14:textId="2ECF11DD" w:rsidR="00835FA2" w:rsidRDefault="00835FA2" w:rsidP="00835FA2">
      <w:r>
        <w:t xml:space="preserve">Gladsaxe Helhedspleje er organiseret i seks tværfaglige afdelinger bestående af terapeuter, sygeplejersker, </w:t>
      </w:r>
      <w:proofErr w:type="spellStart"/>
      <w:r>
        <w:t>sosu</w:t>
      </w:r>
      <w:proofErr w:type="spellEnd"/>
      <w:r>
        <w:t xml:space="preserve">-hjælpere og </w:t>
      </w:r>
      <w:proofErr w:type="spellStart"/>
      <w:r>
        <w:t>sosu</w:t>
      </w:r>
      <w:proofErr w:type="spellEnd"/>
      <w:r>
        <w:t xml:space="preserve">-assistenter, som alle spiller en vigtig rolle i borgernes forløb og har en rehabiliterende tilgang i forhold personlig pleje og praktisk hjælp samt sygepleje. Vi er i alt 400 medarbejdere fordelt på seks forskellige adresser i kommunen. </w:t>
      </w:r>
    </w:p>
    <w:p w14:paraId="56387A78" w14:textId="77777777" w:rsidR="00835FA2" w:rsidRDefault="00835FA2" w:rsidP="00835FA2">
      <w:r>
        <w:t>Vi har et tæt og godt samarbejde med hospitalerne, de praktiserende læger, Akutteamet, kommunens visitation, Råd og Indsats samt forebyggelsescenteret, og vi er kendt for at levere høj faglig kvalitet.</w:t>
      </w:r>
    </w:p>
    <w:p w14:paraId="4FBF4388" w14:textId="77777777" w:rsidR="00835FA2" w:rsidRDefault="00835FA2" w:rsidP="00835FA2"/>
    <w:p w14:paraId="32FD9307" w14:textId="1B543CEB" w:rsidR="00835FA2" w:rsidRDefault="00835FA2" w:rsidP="00835FA2">
      <w:r>
        <w:lastRenderedPageBreak/>
        <w:t xml:space="preserve">Vores udgangspunkt er, at få tingene til at lykkes i forhold til borgere og pårørendes behov. Videndeling, kreativitet og læring i praksis er derfor en vigtig del af vores hverdag. </w:t>
      </w:r>
    </w:p>
    <w:p w14:paraId="44FE34CE" w14:textId="77777777" w:rsidR="00835FA2" w:rsidRDefault="00835FA2" w:rsidP="00835FA2">
      <w:r>
        <w:t xml:space="preserve">Vi har fokus på udvikling. Hvert område har læringsvejledere til at styrke medarbejdernes kompetenceudvikling og ressourcepersoner i IT, forflytning, inkontinens, fald og ernæring. </w:t>
      </w:r>
      <w:r>
        <w:br/>
        <w:t>I forlængelse af et treårigt projekt ”Sammen mod ensomhed” har helhedsplejen gennemført en kompetenceudvikling til at opspore og screene mod ensomhed.</w:t>
      </w:r>
    </w:p>
    <w:p w14:paraId="1C86FCAF" w14:textId="606056D3" w:rsidR="00835FA2" w:rsidRDefault="00835FA2" w:rsidP="00835FA2">
      <w:r>
        <w:t xml:space="preserve">Vi arbejder ud fra Tom </w:t>
      </w:r>
      <w:proofErr w:type="spellStart"/>
      <w:r>
        <w:t>Kidwoods</w:t>
      </w:r>
      <w:proofErr w:type="spellEnd"/>
      <w:r>
        <w:t xml:space="preserve"> teori om personcentreret omsorg, og vi har som brobyggere fokus på ensomhed og pårørende.</w:t>
      </w:r>
    </w:p>
    <w:p w14:paraId="543FF8AD" w14:textId="5B1445A9" w:rsidR="00835FA2" w:rsidRDefault="00835FA2" w:rsidP="00835FA2">
      <w:r>
        <w:t>Kulturen i Helhedsplejen er præget af høj faglighed, engagement, borgerfokus, humor, stor åbenhed og god stemning. Her taler vi til hinanden</w:t>
      </w:r>
      <w:r w:rsidRPr="00246597">
        <w:t>, i</w:t>
      </w:r>
      <w:r>
        <w:t xml:space="preserve">kke om hinanden. Vi har et godt arbejdsmiljø. Medarbejderne er diskussionslystne, løsningsorienterede og meget forskellige. Vi forstår at udnytte vores forskelligheder til gavn for borgerne. </w:t>
      </w:r>
    </w:p>
    <w:p w14:paraId="3533D76C" w14:textId="77777777" w:rsidR="00835FA2" w:rsidRDefault="00835FA2" w:rsidP="00835FA2">
      <w:r>
        <w:t xml:space="preserve">Vi bestræber os hele tiden på at medvirke til, at borgeren får mulighed for at leve et meningsfuldt og selvstændigt liv. </w:t>
      </w:r>
    </w:p>
    <w:p w14:paraId="20DC0F9F" w14:textId="77777777" w:rsidR="00835FA2" w:rsidRDefault="00835FA2" w:rsidP="00835FA2"/>
    <w:p w14:paraId="205A6F2F" w14:textId="740734AB" w:rsidR="001434D1" w:rsidRDefault="001434D1"/>
    <w:sectPr w:rsidR="001434D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781A59"/>
    <w:multiLevelType w:val="hybridMultilevel"/>
    <w:tmpl w:val="0D8AB46C"/>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start w:val="1"/>
      <w:numFmt w:val="bullet"/>
      <w:lvlText w:val=""/>
      <w:lvlJc w:val="left"/>
      <w:pPr>
        <w:ind w:left="2160" w:hanging="360"/>
      </w:pPr>
      <w:rPr>
        <w:rFonts w:ascii="Wingdings" w:hAnsi="Wingdings" w:hint="default"/>
      </w:rPr>
    </w:lvl>
    <w:lvl w:ilvl="3" w:tplc="04060001">
      <w:start w:val="1"/>
      <w:numFmt w:val="bullet"/>
      <w:lvlText w:val=""/>
      <w:lvlJc w:val="left"/>
      <w:pPr>
        <w:ind w:left="2880" w:hanging="360"/>
      </w:pPr>
      <w:rPr>
        <w:rFonts w:ascii="Symbol" w:hAnsi="Symbol" w:hint="default"/>
      </w:rPr>
    </w:lvl>
    <w:lvl w:ilvl="4" w:tplc="04060003">
      <w:start w:val="1"/>
      <w:numFmt w:val="bullet"/>
      <w:lvlText w:val="o"/>
      <w:lvlJc w:val="left"/>
      <w:pPr>
        <w:ind w:left="3600" w:hanging="360"/>
      </w:pPr>
      <w:rPr>
        <w:rFonts w:ascii="Courier New" w:hAnsi="Courier New" w:cs="Courier New" w:hint="default"/>
      </w:rPr>
    </w:lvl>
    <w:lvl w:ilvl="5" w:tplc="04060005">
      <w:start w:val="1"/>
      <w:numFmt w:val="bullet"/>
      <w:lvlText w:val=""/>
      <w:lvlJc w:val="left"/>
      <w:pPr>
        <w:ind w:left="4320" w:hanging="360"/>
      </w:pPr>
      <w:rPr>
        <w:rFonts w:ascii="Wingdings" w:hAnsi="Wingdings" w:hint="default"/>
      </w:rPr>
    </w:lvl>
    <w:lvl w:ilvl="6" w:tplc="04060001">
      <w:start w:val="1"/>
      <w:numFmt w:val="bullet"/>
      <w:lvlText w:val=""/>
      <w:lvlJc w:val="left"/>
      <w:pPr>
        <w:ind w:left="5040" w:hanging="360"/>
      </w:pPr>
      <w:rPr>
        <w:rFonts w:ascii="Symbol" w:hAnsi="Symbol" w:hint="default"/>
      </w:rPr>
    </w:lvl>
    <w:lvl w:ilvl="7" w:tplc="04060003">
      <w:start w:val="1"/>
      <w:numFmt w:val="bullet"/>
      <w:lvlText w:val="o"/>
      <w:lvlJc w:val="left"/>
      <w:pPr>
        <w:ind w:left="5760" w:hanging="360"/>
      </w:pPr>
      <w:rPr>
        <w:rFonts w:ascii="Courier New" w:hAnsi="Courier New" w:cs="Courier New" w:hint="default"/>
      </w:rPr>
    </w:lvl>
    <w:lvl w:ilvl="8" w:tplc="04060005">
      <w:start w:val="1"/>
      <w:numFmt w:val="bullet"/>
      <w:lvlText w:val=""/>
      <w:lvlJc w:val="left"/>
      <w:pPr>
        <w:ind w:left="6480" w:hanging="360"/>
      </w:pPr>
      <w:rPr>
        <w:rFonts w:ascii="Wingdings" w:hAnsi="Wingdings" w:hint="default"/>
      </w:rPr>
    </w:lvl>
  </w:abstractNum>
  <w:num w:numId="1" w16cid:durableId="7962651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F613606"/>
    <w:rsid w:val="001434D1"/>
    <w:rsid w:val="00835FA2"/>
    <w:rsid w:val="00DD1953"/>
    <w:rsid w:val="00F51763"/>
    <w:rsid w:val="5F613606"/>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613606"/>
  <w15:chartTrackingRefBased/>
  <w15:docId w15:val="{82BF3908-ADCB-4193-8F8C-C5DD9692C7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Listeafsnit">
    <w:name w:val="List Paragraph"/>
    <w:basedOn w:val="Normal"/>
    <w:uiPriority w:val="34"/>
    <w:qFormat/>
    <w:rsid w:val="00835FA2"/>
    <w:pPr>
      <w:spacing w:after="0" w:line="240" w:lineRule="auto"/>
      <w:ind w:left="720"/>
      <w:contextualSpacing/>
    </w:pPr>
    <w:rPr>
      <w:rFonts w:ascii="Calibri" w:eastAsia="Times New Roman" w:hAnsi="Calibri" w:cs="Times New Roman"/>
      <w:sz w:val="23"/>
      <w:szCs w:val="20"/>
      <w:lang w:eastAsia="da-D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1118</Words>
  <Characters>5673</Characters>
  <Application>Microsoft Office Word</Application>
  <DocSecurity>0</DocSecurity>
  <Lines>131</Lines>
  <Paragraphs>99</Paragraphs>
  <ScaleCrop>false</ScaleCrop>
  <Company/>
  <LinksUpToDate>false</LinksUpToDate>
  <CharactersWithSpaces>6692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Knudsen</dc:creator>
  <cp:keywords/>
  <dc:description/>
  <cp:lastModifiedBy>Maria Knudsen</cp:lastModifiedBy>
  <cp:revision>3</cp:revision>
  <dcterms:created xsi:type="dcterms:W3CDTF">2023-01-13T09:44:00Z</dcterms:created>
  <dcterms:modified xsi:type="dcterms:W3CDTF">2026-01-07T13:45:00Z</dcterms:modified>
</cp:coreProperties>
</file>