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6BCF4" w14:textId="122551D0" w:rsidR="004A4FE9" w:rsidRPr="00EA6862" w:rsidRDefault="004A4FE9" w:rsidP="004A4FE9">
      <w:pPr>
        <w:spacing w:line="240" w:lineRule="atLeast"/>
        <w:ind w:right="-200"/>
        <w:jc w:val="both"/>
        <w:rPr>
          <w:rFonts w:ascii="Aptos" w:eastAsia="Verdana" w:hAnsi="Aptos" w:cs="Verdana"/>
          <w:b/>
          <w:bCs/>
          <w:color w:val="000000"/>
          <w:sz w:val="22"/>
          <w:szCs w:val="22"/>
        </w:rPr>
      </w:pPr>
      <w:r w:rsidRPr="00EA6862">
        <w:rPr>
          <w:rFonts w:ascii="Aptos" w:eastAsia="Verdana" w:hAnsi="Aptos" w:cs="Verdana"/>
          <w:b/>
          <w:bCs/>
          <w:color w:val="000000"/>
          <w:sz w:val="22"/>
          <w:szCs w:val="22"/>
        </w:rPr>
        <w:t>Frivillighedskonsulent</w:t>
      </w:r>
    </w:p>
    <w:p w14:paraId="64E042E6" w14:textId="76EB62B5" w:rsidR="003F3A5B" w:rsidRPr="00EA6862" w:rsidRDefault="004A4FE9" w:rsidP="00C067C7">
      <w:pPr>
        <w:spacing w:line="240" w:lineRule="atLeast"/>
        <w:ind w:right="-200"/>
        <w:jc w:val="both"/>
        <w:rPr>
          <w:rFonts w:ascii="Aptos" w:eastAsia="Verdana" w:hAnsi="Aptos" w:cs="Verdana"/>
          <w:sz w:val="22"/>
          <w:szCs w:val="22"/>
        </w:rPr>
      </w:pPr>
      <w:r w:rsidRPr="00EA6862">
        <w:rPr>
          <w:rFonts w:ascii="Aptos" w:eastAsia="Verdana" w:hAnsi="Aptos" w:cs="Verdana"/>
          <w:b/>
          <w:bCs/>
          <w:color w:val="000000"/>
          <w:sz w:val="22"/>
          <w:szCs w:val="22"/>
        </w:rPr>
        <w:t>Jobprofil</w:t>
      </w:r>
    </w:p>
    <w:p w14:paraId="4FFA906D" w14:textId="0E26E56B" w:rsidR="00E635D1" w:rsidRDefault="00021207" w:rsidP="00F408AF">
      <w:pPr>
        <w:spacing w:before="257" w:line="243" w:lineRule="atLeast"/>
        <w:ind w:right="238"/>
        <w:rPr>
          <w:rFonts w:ascii="Aptos" w:eastAsia="Verdana" w:hAnsi="Aptos" w:cs="Verdana"/>
          <w:color w:val="000000"/>
          <w:sz w:val="22"/>
          <w:szCs w:val="22"/>
        </w:rPr>
      </w:pPr>
      <w:r w:rsidRPr="00EA6862">
        <w:rPr>
          <w:rFonts w:ascii="Aptos" w:eastAsia="Verdana" w:hAnsi="Aptos" w:cs="Verdana"/>
          <w:color w:val="000000"/>
          <w:sz w:val="22"/>
          <w:szCs w:val="22"/>
        </w:rPr>
        <w:t xml:space="preserve">Frivillighedskonsulenten </w:t>
      </w:r>
      <w:r w:rsidR="006C1096">
        <w:rPr>
          <w:rFonts w:ascii="Aptos" w:eastAsia="Verdana" w:hAnsi="Aptos" w:cs="Verdana"/>
          <w:color w:val="000000"/>
          <w:sz w:val="22"/>
          <w:szCs w:val="22"/>
        </w:rPr>
        <w:t>varetager projektledelsen på indsatsen Mere Frivillighed i Sorø</w:t>
      </w:r>
      <w:r w:rsidR="00BB5E37">
        <w:rPr>
          <w:rFonts w:ascii="Aptos" w:eastAsia="Verdana" w:hAnsi="Aptos" w:cs="Verdana"/>
          <w:color w:val="000000"/>
          <w:sz w:val="22"/>
          <w:szCs w:val="22"/>
        </w:rPr>
        <w:t xml:space="preserve"> m</w:t>
      </w:r>
      <w:r w:rsidR="00E635D1">
        <w:rPr>
          <w:rFonts w:ascii="Aptos" w:eastAsia="Verdana" w:hAnsi="Aptos" w:cs="Verdana"/>
          <w:color w:val="000000"/>
          <w:sz w:val="22"/>
          <w:szCs w:val="22"/>
        </w:rPr>
        <w:t xml:space="preserve">ed de mål, der er beskrevet i indsatsen. Det er en toårig indsats, der har til formål at </w:t>
      </w:r>
      <w:r w:rsidR="003565CF">
        <w:rPr>
          <w:rFonts w:ascii="Aptos" w:eastAsia="Verdana" w:hAnsi="Aptos" w:cs="Verdana"/>
          <w:color w:val="000000"/>
          <w:sz w:val="22"/>
          <w:szCs w:val="22"/>
        </w:rPr>
        <w:t>styrke frivillige og fri</w:t>
      </w:r>
      <w:r w:rsidR="00BB5E37">
        <w:rPr>
          <w:rFonts w:ascii="Aptos" w:eastAsia="Verdana" w:hAnsi="Aptos" w:cs="Verdana"/>
          <w:color w:val="000000"/>
          <w:sz w:val="22"/>
          <w:szCs w:val="22"/>
        </w:rPr>
        <w:t>vi</w:t>
      </w:r>
      <w:r w:rsidR="003565CF">
        <w:rPr>
          <w:rFonts w:ascii="Aptos" w:eastAsia="Verdana" w:hAnsi="Aptos" w:cs="Verdana"/>
          <w:color w:val="000000"/>
          <w:sz w:val="22"/>
          <w:szCs w:val="22"/>
        </w:rPr>
        <w:t>llighed i Sorø Kommune på tværs af det sociale og det kulturelle område</w:t>
      </w:r>
      <w:r w:rsidR="00086066">
        <w:rPr>
          <w:rFonts w:ascii="Aptos" w:eastAsia="Verdana" w:hAnsi="Aptos" w:cs="Verdana"/>
          <w:color w:val="000000"/>
          <w:sz w:val="22"/>
          <w:szCs w:val="22"/>
        </w:rPr>
        <w:t xml:space="preserve"> samt i lokalområderne gennem lokalrådene.</w:t>
      </w:r>
      <w:r w:rsidR="00B80C0C">
        <w:rPr>
          <w:rFonts w:ascii="Aptos" w:eastAsia="Verdana" w:hAnsi="Aptos" w:cs="Verdana"/>
          <w:color w:val="000000"/>
          <w:sz w:val="22"/>
          <w:szCs w:val="22"/>
        </w:rPr>
        <w:t xml:space="preserve"> Det skal være lettere at være frivillig, kommunen skal være en tilgængelig samarbejdspartner, og der skal findes nye veje til frivillighed under de nye reformer på </w:t>
      </w:r>
      <w:r w:rsidR="00C81E47">
        <w:rPr>
          <w:rFonts w:ascii="Aptos" w:eastAsia="Verdana" w:hAnsi="Aptos" w:cs="Verdana"/>
          <w:color w:val="000000"/>
          <w:sz w:val="22"/>
          <w:szCs w:val="22"/>
        </w:rPr>
        <w:t>ældre- og sundhedsområdet.</w:t>
      </w:r>
    </w:p>
    <w:p w14:paraId="45B2CF40" w14:textId="1CFFD0EE" w:rsidR="00F408AF" w:rsidRPr="00EA6862" w:rsidRDefault="00266967" w:rsidP="00F408AF">
      <w:pPr>
        <w:spacing w:before="257" w:line="243" w:lineRule="atLeast"/>
        <w:ind w:right="238"/>
        <w:rPr>
          <w:rFonts w:ascii="Aptos" w:eastAsia="Verdana" w:hAnsi="Aptos" w:cs="Verdana"/>
          <w:color w:val="000000"/>
          <w:sz w:val="22"/>
          <w:szCs w:val="22"/>
        </w:rPr>
      </w:pPr>
      <w:r>
        <w:rPr>
          <w:rFonts w:ascii="Aptos" w:eastAsia="Verdana" w:hAnsi="Aptos" w:cs="Verdana"/>
          <w:color w:val="000000"/>
          <w:sz w:val="22"/>
          <w:szCs w:val="22"/>
        </w:rPr>
        <w:t>I Sorø Kommune spiller civilsamfund</w:t>
      </w:r>
      <w:r w:rsidR="00086066">
        <w:rPr>
          <w:rFonts w:ascii="Aptos" w:eastAsia="Verdana" w:hAnsi="Aptos" w:cs="Verdana"/>
          <w:color w:val="000000"/>
          <w:sz w:val="22"/>
          <w:szCs w:val="22"/>
        </w:rPr>
        <w:t>et</w:t>
      </w:r>
      <w:r>
        <w:rPr>
          <w:rFonts w:ascii="Aptos" w:eastAsia="Verdana" w:hAnsi="Aptos" w:cs="Verdana"/>
          <w:color w:val="000000"/>
          <w:sz w:val="22"/>
          <w:szCs w:val="22"/>
        </w:rPr>
        <w:t xml:space="preserve"> en stor rolle for livskvalitet og lokal indflydelse i Sorø Kommune både på det kulturelle og det sociale område. Frivillighedskonsulenten </w:t>
      </w:r>
      <w:r w:rsidR="00F408AF">
        <w:rPr>
          <w:rFonts w:ascii="Aptos" w:eastAsia="Verdana" w:hAnsi="Aptos" w:cs="Verdana"/>
          <w:color w:val="000000"/>
          <w:sz w:val="22"/>
          <w:szCs w:val="22"/>
        </w:rPr>
        <w:t>styrker frivilligheden i Sorø Kommune ved at udvikle måder at understøtte frivillig</w:t>
      </w:r>
      <w:r w:rsidR="005930B5">
        <w:rPr>
          <w:rFonts w:ascii="Aptos" w:eastAsia="Verdana" w:hAnsi="Aptos" w:cs="Verdana"/>
          <w:color w:val="000000"/>
          <w:sz w:val="22"/>
          <w:szCs w:val="22"/>
        </w:rPr>
        <w:t>h</w:t>
      </w:r>
      <w:r w:rsidR="00F408AF">
        <w:rPr>
          <w:rFonts w:ascii="Aptos" w:eastAsia="Verdana" w:hAnsi="Aptos" w:cs="Verdana"/>
          <w:color w:val="000000"/>
          <w:sz w:val="22"/>
          <w:szCs w:val="22"/>
        </w:rPr>
        <w:t>edsområdet på.</w:t>
      </w:r>
    </w:p>
    <w:p w14:paraId="50EDD5FB" w14:textId="77777777" w:rsidR="00B80C0C" w:rsidRDefault="00B80C0C" w:rsidP="00B80C0C">
      <w:pPr>
        <w:spacing w:before="189" w:line="243" w:lineRule="atLeast"/>
        <w:ind w:right="330"/>
        <w:rPr>
          <w:rFonts w:ascii="Aptos" w:eastAsia="Verdana" w:hAnsi="Aptos" w:cs="Verdana"/>
          <w:color w:val="000000"/>
          <w:sz w:val="22"/>
          <w:szCs w:val="22"/>
        </w:rPr>
      </w:pPr>
      <w:r>
        <w:rPr>
          <w:rFonts w:ascii="Aptos" w:eastAsia="Verdana" w:hAnsi="Aptos" w:cs="Verdana"/>
          <w:color w:val="000000"/>
          <w:sz w:val="22"/>
          <w:szCs w:val="22"/>
        </w:rPr>
        <w:t>På ældreområdet og sundhedsområdet kommer nye reformer, der ser civilsamfundet som havende en særlig rolle i forhold til livskvalitet hos borgerne. Frivillighedskonsulenten har til opgave at understøtte og udvikle frivilligheden under disse reformer. Der er allerede en del initiativer på området, som der skal findes nye måder at understøtte. Dette arbejde ligger hos frivillighedskonsulenten.</w:t>
      </w:r>
    </w:p>
    <w:p w14:paraId="05FD5DE6" w14:textId="336AF53C" w:rsidR="003F3A5B" w:rsidRPr="00EA6862" w:rsidRDefault="001F0C31" w:rsidP="005930B5">
      <w:pPr>
        <w:spacing w:before="257" w:line="243" w:lineRule="atLeast"/>
        <w:ind w:right="238"/>
        <w:rPr>
          <w:rFonts w:ascii="Aptos" w:eastAsia="Verdana" w:hAnsi="Aptos" w:cs="Verdana"/>
          <w:sz w:val="22"/>
          <w:szCs w:val="22"/>
        </w:rPr>
      </w:pPr>
      <w:r w:rsidRPr="00EA6862">
        <w:rPr>
          <w:rFonts w:ascii="Aptos" w:eastAsia="Verdana" w:hAnsi="Aptos" w:cs="Verdana"/>
          <w:color w:val="000000"/>
          <w:sz w:val="22"/>
          <w:szCs w:val="22"/>
        </w:rPr>
        <w:t xml:space="preserve"> Dialog med frivillige i Sorø Kommune peger på en lang række strukturelle udfordringer, som også kendes på landsplan. Det er svært at rekruttere nye frivillige, blandt andet fordi der et generationsskifte på vej, hvor yngre borgere gerne vil gøre noget, men ikke har lyst til at engagere sig gennem foreninger. Der er meget administration i foreningerne, der tager tid fra det egentlige arbejde. Kommunen er en kompleks størrelse, der er svær at finde rundt i</w:t>
      </w:r>
      <w:r w:rsidR="006627F8">
        <w:rPr>
          <w:rFonts w:ascii="Aptos" w:eastAsia="Verdana" w:hAnsi="Aptos" w:cs="Verdana"/>
          <w:color w:val="000000"/>
          <w:sz w:val="22"/>
          <w:szCs w:val="22"/>
        </w:rPr>
        <w:t>.</w:t>
      </w:r>
      <w:r w:rsidR="005930B5">
        <w:rPr>
          <w:rFonts w:ascii="Aptos" w:eastAsia="Verdana" w:hAnsi="Aptos" w:cs="Verdana"/>
          <w:color w:val="000000"/>
          <w:sz w:val="22"/>
          <w:szCs w:val="22"/>
        </w:rPr>
        <w:t xml:space="preserve"> Disse områder arbejder frivillighedskonsulenten ind i for at finde n</w:t>
      </w:r>
      <w:r w:rsidR="006627F8">
        <w:rPr>
          <w:rFonts w:ascii="Aptos" w:eastAsia="Verdana" w:hAnsi="Aptos" w:cs="Verdana"/>
          <w:color w:val="000000"/>
          <w:sz w:val="22"/>
          <w:szCs w:val="22"/>
        </w:rPr>
        <w:t xml:space="preserve">ye måder at understøtte frivillighedslivet </w:t>
      </w:r>
      <w:r w:rsidR="00B471A0">
        <w:rPr>
          <w:rFonts w:ascii="Aptos" w:eastAsia="Verdana" w:hAnsi="Aptos" w:cs="Verdana"/>
          <w:color w:val="000000"/>
          <w:sz w:val="22"/>
          <w:szCs w:val="22"/>
        </w:rPr>
        <w:t>på, så der på sigt skabes et bæredygtigt frivillighedsliv i Sorø Kommune.</w:t>
      </w:r>
    </w:p>
    <w:p w14:paraId="5553A8ED" w14:textId="432EBC82" w:rsidR="003F3A5B" w:rsidRDefault="00752ACD" w:rsidP="00E635D1">
      <w:pPr>
        <w:spacing w:before="189" w:line="243" w:lineRule="atLeast"/>
        <w:ind w:right="330"/>
        <w:rPr>
          <w:rFonts w:ascii="Aptos" w:eastAsia="Verdana" w:hAnsi="Aptos" w:cs="Verdana"/>
          <w:color w:val="000000"/>
          <w:sz w:val="22"/>
          <w:szCs w:val="22"/>
        </w:rPr>
      </w:pPr>
      <w:r>
        <w:rPr>
          <w:rFonts w:ascii="Aptos" w:eastAsia="Verdana" w:hAnsi="Aptos" w:cs="Verdana"/>
          <w:color w:val="000000"/>
          <w:sz w:val="22"/>
          <w:szCs w:val="22"/>
        </w:rPr>
        <w:t>Frivillighedskonsulenten har et godt blik for, at Frivillige ikke nødvendigvis kategoriserer sig selv som enten frivillig på socialområdet eller kulturområdet</w:t>
      </w:r>
      <w:r w:rsidR="00EE7EAF">
        <w:rPr>
          <w:rFonts w:ascii="Aptos" w:eastAsia="Verdana" w:hAnsi="Aptos" w:cs="Verdana"/>
          <w:color w:val="000000"/>
          <w:sz w:val="22"/>
          <w:szCs w:val="22"/>
        </w:rPr>
        <w:t xml:space="preserve">. Frivillighedskonsulenten arbejder derfor med at skabe synergier på tværs </w:t>
      </w:r>
      <w:r w:rsidR="00E635D1">
        <w:rPr>
          <w:rFonts w:ascii="Aptos" w:eastAsia="Verdana" w:hAnsi="Aptos" w:cs="Verdana"/>
          <w:color w:val="000000"/>
          <w:sz w:val="22"/>
          <w:szCs w:val="22"/>
        </w:rPr>
        <w:t>felterne.</w:t>
      </w:r>
    </w:p>
    <w:p w14:paraId="3A409B42" w14:textId="7CA10886" w:rsidR="00C81E47" w:rsidRDefault="00C81E47" w:rsidP="00E635D1">
      <w:pPr>
        <w:spacing w:before="189" w:line="243" w:lineRule="atLeast"/>
        <w:ind w:right="330"/>
        <w:rPr>
          <w:rFonts w:ascii="Aptos" w:eastAsia="Verdana" w:hAnsi="Aptos" w:cs="Verdana"/>
          <w:color w:val="000000"/>
          <w:sz w:val="22"/>
          <w:szCs w:val="22"/>
        </w:rPr>
      </w:pPr>
      <w:r>
        <w:rPr>
          <w:rFonts w:ascii="Aptos" w:eastAsia="Verdana" w:hAnsi="Aptos" w:cs="Verdana"/>
          <w:color w:val="000000"/>
          <w:sz w:val="22"/>
          <w:szCs w:val="22"/>
        </w:rPr>
        <w:t xml:space="preserve">Frivillighedskonsulenten er forankret i Kultur og Fritidsafdelingen, hvor der er seks gode kollegaer. </w:t>
      </w:r>
      <w:r w:rsidR="008501CC">
        <w:rPr>
          <w:rFonts w:ascii="Aptos" w:eastAsia="Verdana" w:hAnsi="Aptos" w:cs="Verdana"/>
          <w:color w:val="000000"/>
          <w:sz w:val="22"/>
          <w:szCs w:val="22"/>
        </w:rPr>
        <w:t>Det er en 3</w:t>
      </w:r>
      <w:r w:rsidR="00C067C7">
        <w:rPr>
          <w:rFonts w:ascii="Aptos" w:eastAsia="Verdana" w:hAnsi="Aptos" w:cs="Verdana"/>
          <w:color w:val="000000"/>
          <w:sz w:val="22"/>
          <w:szCs w:val="22"/>
        </w:rPr>
        <w:t>2</w:t>
      </w:r>
      <w:r w:rsidR="008501CC">
        <w:rPr>
          <w:rFonts w:ascii="Aptos" w:eastAsia="Verdana" w:hAnsi="Aptos" w:cs="Verdana"/>
          <w:color w:val="000000"/>
          <w:sz w:val="22"/>
          <w:szCs w:val="22"/>
        </w:rPr>
        <w:t xml:space="preserve"> time</w:t>
      </w:r>
      <w:r w:rsidR="00C067C7">
        <w:rPr>
          <w:rFonts w:ascii="Aptos" w:eastAsia="Verdana" w:hAnsi="Aptos" w:cs="Verdana"/>
          <w:color w:val="000000"/>
          <w:sz w:val="22"/>
          <w:szCs w:val="22"/>
        </w:rPr>
        <w:t>r</w:t>
      </w:r>
      <w:r w:rsidR="008501CC">
        <w:rPr>
          <w:rFonts w:ascii="Aptos" w:eastAsia="Verdana" w:hAnsi="Aptos" w:cs="Verdana"/>
          <w:color w:val="000000"/>
          <w:sz w:val="22"/>
          <w:szCs w:val="22"/>
        </w:rPr>
        <w:t xml:space="preserve">s stilling i to år. Frivillighedskonsulenten referer til lederen af kultur og fritidsafdelingen. </w:t>
      </w:r>
    </w:p>
    <w:p w14:paraId="312BD95B" w14:textId="77777777" w:rsidR="008501CC" w:rsidRDefault="008501CC" w:rsidP="00E635D1">
      <w:pPr>
        <w:spacing w:before="189" w:line="243" w:lineRule="atLeast"/>
        <w:ind w:right="330"/>
        <w:rPr>
          <w:rFonts w:ascii="Aptos" w:eastAsia="Verdana" w:hAnsi="Aptos" w:cs="Verdana"/>
          <w:color w:val="000000"/>
          <w:sz w:val="22"/>
          <w:szCs w:val="22"/>
        </w:rPr>
      </w:pPr>
    </w:p>
    <w:p w14:paraId="3FE7C39F" w14:textId="249CF92A" w:rsidR="008501CC" w:rsidRDefault="008501CC" w:rsidP="00E635D1">
      <w:pPr>
        <w:spacing w:before="189" w:line="243" w:lineRule="atLeast"/>
        <w:ind w:right="330"/>
        <w:rPr>
          <w:rFonts w:ascii="Aptos" w:eastAsia="Verdana" w:hAnsi="Aptos" w:cs="Verdana"/>
          <w:color w:val="000000"/>
          <w:sz w:val="22"/>
          <w:szCs w:val="22"/>
        </w:rPr>
      </w:pPr>
      <w:r>
        <w:rPr>
          <w:rFonts w:ascii="Aptos" w:eastAsia="Verdana" w:hAnsi="Aptos" w:cs="Verdana"/>
          <w:b/>
          <w:bCs/>
          <w:color w:val="000000"/>
          <w:sz w:val="22"/>
          <w:szCs w:val="22"/>
        </w:rPr>
        <w:t>Resultater</w:t>
      </w:r>
    </w:p>
    <w:p w14:paraId="4B3440D5" w14:textId="022AFCBD" w:rsidR="000F5D57" w:rsidRDefault="000C64D7" w:rsidP="000C64D7">
      <w:pPr>
        <w:pStyle w:val="Listeafsnit"/>
        <w:numPr>
          <w:ilvl w:val="0"/>
          <w:numId w:val="4"/>
        </w:numPr>
        <w:spacing w:before="189" w:line="243" w:lineRule="atLeast"/>
        <w:ind w:right="330"/>
        <w:rPr>
          <w:rFonts w:ascii="Aptos" w:eastAsia="Verdana" w:hAnsi="Aptos" w:cs="Verdana"/>
          <w:sz w:val="22"/>
          <w:szCs w:val="22"/>
        </w:rPr>
      </w:pPr>
      <w:r>
        <w:rPr>
          <w:rFonts w:ascii="Aptos" w:eastAsia="Verdana" w:hAnsi="Aptos" w:cs="Verdana"/>
          <w:sz w:val="22"/>
          <w:szCs w:val="22"/>
        </w:rPr>
        <w:t xml:space="preserve">Styrke frivillighedslivet i Sorø Kommune gennem indsatsen mere Frivillighed i </w:t>
      </w:r>
      <w:r w:rsidRPr="000C64D7">
        <w:rPr>
          <w:rFonts w:ascii="Aptos" w:eastAsia="Verdana" w:hAnsi="Aptos" w:cs="Verdana"/>
          <w:sz w:val="22"/>
          <w:szCs w:val="22"/>
        </w:rPr>
        <w:t>Sorø kommu</w:t>
      </w:r>
      <w:r>
        <w:rPr>
          <w:rFonts w:ascii="Aptos" w:eastAsia="Verdana" w:hAnsi="Aptos" w:cs="Verdana"/>
          <w:sz w:val="22"/>
          <w:szCs w:val="22"/>
        </w:rPr>
        <w:t>ne</w:t>
      </w:r>
    </w:p>
    <w:p w14:paraId="3A27F757" w14:textId="1AAE9BA3" w:rsidR="000C64D7" w:rsidRDefault="00E43EC1" w:rsidP="000C64D7">
      <w:pPr>
        <w:pStyle w:val="Listeafsnit"/>
        <w:numPr>
          <w:ilvl w:val="0"/>
          <w:numId w:val="4"/>
        </w:numPr>
        <w:spacing w:before="189" w:line="243" w:lineRule="atLeast"/>
        <w:ind w:right="330"/>
        <w:rPr>
          <w:rFonts w:ascii="Aptos" w:eastAsia="Verdana" w:hAnsi="Aptos" w:cs="Verdana"/>
          <w:sz w:val="22"/>
          <w:szCs w:val="22"/>
        </w:rPr>
      </w:pPr>
      <w:r>
        <w:rPr>
          <w:rFonts w:ascii="Aptos" w:eastAsia="Verdana" w:hAnsi="Aptos" w:cs="Verdana"/>
          <w:sz w:val="22"/>
          <w:szCs w:val="22"/>
        </w:rPr>
        <w:t>Sikre bæredygtig model for implementering af resultater under Mere Frivillighed i Sorø Kommune</w:t>
      </w:r>
    </w:p>
    <w:p w14:paraId="7AB12D8E" w14:textId="209134A3" w:rsidR="00E43EC1" w:rsidRDefault="00E43EC1" w:rsidP="00E43EC1">
      <w:pPr>
        <w:spacing w:before="189" w:line="243" w:lineRule="atLeast"/>
        <w:ind w:right="330"/>
        <w:rPr>
          <w:rFonts w:ascii="Aptos" w:eastAsia="Verdana" w:hAnsi="Aptos" w:cs="Verdana"/>
          <w:sz w:val="22"/>
          <w:szCs w:val="22"/>
        </w:rPr>
      </w:pPr>
    </w:p>
    <w:p w14:paraId="65F9FACD" w14:textId="61103558" w:rsidR="00E43EC1" w:rsidRDefault="00E43EC1" w:rsidP="00E43EC1">
      <w:pPr>
        <w:spacing w:before="189" w:line="243" w:lineRule="atLeast"/>
        <w:ind w:right="330"/>
        <w:rPr>
          <w:rFonts w:ascii="Aptos" w:eastAsia="Verdana" w:hAnsi="Aptos" w:cs="Verdana"/>
          <w:sz w:val="22"/>
          <w:szCs w:val="22"/>
        </w:rPr>
      </w:pPr>
      <w:r>
        <w:rPr>
          <w:rFonts w:ascii="Aptos" w:eastAsia="Verdana" w:hAnsi="Aptos" w:cs="Verdana"/>
          <w:b/>
          <w:bCs/>
          <w:sz w:val="22"/>
          <w:szCs w:val="22"/>
        </w:rPr>
        <w:t>Opgaver</w:t>
      </w:r>
    </w:p>
    <w:p w14:paraId="0C4FB0A7" w14:textId="1E7C151F" w:rsidR="00E43EC1" w:rsidRDefault="00E43EC1" w:rsidP="00E43EC1">
      <w:pPr>
        <w:pStyle w:val="Listeafsnit"/>
        <w:numPr>
          <w:ilvl w:val="0"/>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Projektledelse og udførsel af Mere Frivillighed i Sorø Kommune, herunder</w:t>
      </w:r>
      <w:r w:rsidR="00134EED">
        <w:rPr>
          <w:rFonts w:ascii="Aptos" w:eastAsia="Verdana" w:hAnsi="Aptos" w:cs="Verdana"/>
          <w:sz w:val="22"/>
          <w:szCs w:val="22"/>
        </w:rPr>
        <w:t>:</w:t>
      </w:r>
    </w:p>
    <w:p w14:paraId="39EF33C6" w14:textId="3C998648" w:rsidR="00134EED" w:rsidRDefault="00134EED" w:rsidP="00134EED">
      <w:pPr>
        <w:pStyle w:val="Listeafsnit"/>
        <w:numPr>
          <w:ilvl w:val="1"/>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 xml:space="preserve">Skabe relationer til </w:t>
      </w:r>
      <w:r w:rsidR="00CC4ADC">
        <w:rPr>
          <w:rFonts w:ascii="Aptos" w:eastAsia="Verdana" w:hAnsi="Aptos" w:cs="Verdana"/>
          <w:sz w:val="22"/>
          <w:szCs w:val="22"/>
        </w:rPr>
        <w:t xml:space="preserve">og </w:t>
      </w:r>
      <w:r w:rsidR="007804CE">
        <w:rPr>
          <w:rFonts w:ascii="Aptos" w:eastAsia="Verdana" w:hAnsi="Aptos" w:cs="Verdana"/>
          <w:sz w:val="22"/>
          <w:szCs w:val="22"/>
        </w:rPr>
        <w:t>samarbejde</w:t>
      </w:r>
      <w:r w:rsidR="00CC4ADC">
        <w:rPr>
          <w:rFonts w:ascii="Aptos" w:eastAsia="Verdana" w:hAnsi="Aptos" w:cs="Verdana"/>
          <w:sz w:val="22"/>
          <w:szCs w:val="22"/>
        </w:rPr>
        <w:t xml:space="preserve"> med f</w:t>
      </w:r>
      <w:r>
        <w:rPr>
          <w:rFonts w:ascii="Aptos" w:eastAsia="Verdana" w:hAnsi="Aptos" w:cs="Verdana"/>
          <w:sz w:val="22"/>
          <w:szCs w:val="22"/>
        </w:rPr>
        <w:t xml:space="preserve">rivillige foreninger, </w:t>
      </w:r>
      <w:r w:rsidR="00C64396">
        <w:rPr>
          <w:rFonts w:ascii="Aptos" w:eastAsia="Verdana" w:hAnsi="Aptos" w:cs="Verdana"/>
          <w:sz w:val="22"/>
          <w:szCs w:val="22"/>
        </w:rPr>
        <w:t>lokalråd mv.</w:t>
      </w:r>
    </w:p>
    <w:p w14:paraId="19D90274" w14:textId="6811F378" w:rsidR="00C64396" w:rsidRDefault="00C64396" w:rsidP="00134EED">
      <w:pPr>
        <w:pStyle w:val="Listeafsnit"/>
        <w:numPr>
          <w:ilvl w:val="1"/>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Skabe relationer til</w:t>
      </w:r>
      <w:r w:rsidR="00CC4ADC">
        <w:rPr>
          <w:rFonts w:ascii="Aptos" w:eastAsia="Verdana" w:hAnsi="Aptos" w:cs="Verdana"/>
          <w:sz w:val="22"/>
          <w:szCs w:val="22"/>
        </w:rPr>
        <w:t xml:space="preserve"> og </w:t>
      </w:r>
      <w:r w:rsidR="007804CE">
        <w:rPr>
          <w:rFonts w:ascii="Aptos" w:eastAsia="Verdana" w:hAnsi="Aptos" w:cs="Verdana"/>
          <w:sz w:val="22"/>
          <w:szCs w:val="22"/>
        </w:rPr>
        <w:t>samarbejde</w:t>
      </w:r>
      <w:r w:rsidR="00CC4ADC">
        <w:rPr>
          <w:rFonts w:ascii="Aptos" w:eastAsia="Verdana" w:hAnsi="Aptos" w:cs="Verdana"/>
          <w:sz w:val="22"/>
          <w:szCs w:val="22"/>
        </w:rPr>
        <w:t xml:space="preserve"> med</w:t>
      </w:r>
      <w:r>
        <w:rPr>
          <w:rFonts w:ascii="Aptos" w:eastAsia="Verdana" w:hAnsi="Aptos" w:cs="Verdana"/>
          <w:sz w:val="22"/>
          <w:szCs w:val="22"/>
        </w:rPr>
        <w:t xml:space="preserve"> plejehjem, </w:t>
      </w:r>
      <w:r w:rsidR="00414CF3">
        <w:rPr>
          <w:rFonts w:ascii="Aptos" w:eastAsia="Verdana" w:hAnsi="Aptos" w:cs="Verdana"/>
          <w:sz w:val="22"/>
          <w:szCs w:val="22"/>
        </w:rPr>
        <w:t>sundhedscenter mv.</w:t>
      </w:r>
    </w:p>
    <w:p w14:paraId="62E2AAA7" w14:textId="6CE33260" w:rsidR="00414CF3" w:rsidRDefault="00414CF3" w:rsidP="00134EED">
      <w:pPr>
        <w:pStyle w:val="Listeafsnit"/>
        <w:numPr>
          <w:ilvl w:val="1"/>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Skabe relationer</w:t>
      </w:r>
      <w:r w:rsidR="005439AD">
        <w:rPr>
          <w:rFonts w:ascii="Aptos" w:eastAsia="Verdana" w:hAnsi="Aptos" w:cs="Verdana"/>
          <w:sz w:val="22"/>
          <w:szCs w:val="22"/>
        </w:rPr>
        <w:t xml:space="preserve"> til og</w:t>
      </w:r>
      <w:r>
        <w:rPr>
          <w:rFonts w:ascii="Aptos" w:eastAsia="Verdana" w:hAnsi="Aptos" w:cs="Verdana"/>
          <w:sz w:val="22"/>
          <w:szCs w:val="22"/>
        </w:rPr>
        <w:t xml:space="preserve"> samarbejde med Frivillighedscentret</w:t>
      </w:r>
    </w:p>
    <w:p w14:paraId="3422C9E3" w14:textId="77777777" w:rsidR="005439AD" w:rsidRDefault="005439AD" w:rsidP="005439AD">
      <w:pPr>
        <w:pStyle w:val="Listeafsnit"/>
        <w:numPr>
          <w:ilvl w:val="1"/>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Samle og se synergier på tværs af det kulturelle og det sociale</w:t>
      </w:r>
    </w:p>
    <w:p w14:paraId="7A381F3B" w14:textId="2C41AE3B" w:rsidR="0018121B" w:rsidRDefault="0018121B" w:rsidP="00134EED">
      <w:pPr>
        <w:pStyle w:val="Listeafsnit"/>
        <w:numPr>
          <w:ilvl w:val="1"/>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Udvikle initiativer, der understøtter frivillighed</w:t>
      </w:r>
    </w:p>
    <w:p w14:paraId="652CC386" w14:textId="7081897D" w:rsidR="00CC4ADC" w:rsidRDefault="007804CE" w:rsidP="00134EED">
      <w:pPr>
        <w:pStyle w:val="Listeafsnit"/>
        <w:numPr>
          <w:ilvl w:val="1"/>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Afprøve</w:t>
      </w:r>
      <w:r w:rsidR="00CC4ADC">
        <w:rPr>
          <w:rFonts w:ascii="Aptos" w:eastAsia="Verdana" w:hAnsi="Aptos" w:cs="Verdana"/>
          <w:sz w:val="22"/>
          <w:szCs w:val="22"/>
        </w:rPr>
        <w:t xml:space="preserve"> nye former for understøttelse af frivillighed</w:t>
      </w:r>
    </w:p>
    <w:p w14:paraId="19E33146" w14:textId="4F27121E" w:rsidR="009F3CE4" w:rsidRDefault="009F3CE4" w:rsidP="00134EED">
      <w:pPr>
        <w:pStyle w:val="Listeafsnit"/>
        <w:numPr>
          <w:ilvl w:val="1"/>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Udvikle løsninger for implementering i drift</w:t>
      </w:r>
    </w:p>
    <w:p w14:paraId="6FED5949" w14:textId="706E12F8" w:rsidR="009F3CE4" w:rsidRDefault="009F3CE4" w:rsidP="009F3CE4">
      <w:pPr>
        <w:spacing w:before="189" w:line="243" w:lineRule="atLeast"/>
        <w:ind w:right="330"/>
        <w:rPr>
          <w:rFonts w:ascii="Aptos" w:eastAsia="Verdana" w:hAnsi="Aptos" w:cs="Verdana"/>
          <w:sz w:val="22"/>
          <w:szCs w:val="22"/>
        </w:rPr>
      </w:pPr>
      <w:r>
        <w:rPr>
          <w:rFonts w:ascii="Aptos" w:eastAsia="Verdana" w:hAnsi="Aptos" w:cs="Verdana"/>
          <w:b/>
          <w:bCs/>
          <w:sz w:val="22"/>
          <w:szCs w:val="22"/>
        </w:rPr>
        <w:lastRenderedPageBreak/>
        <w:t>Kompetencer</w:t>
      </w:r>
    </w:p>
    <w:p w14:paraId="67156FD7" w14:textId="202DDC53" w:rsidR="009F3CE4" w:rsidRDefault="00B83E74" w:rsidP="00B83E74">
      <w:pPr>
        <w:spacing w:before="189" w:line="243" w:lineRule="atLeast"/>
        <w:ind w:right="330"/>
        <w:rPr>
          <w:rFonts w:ascii="Aptos" w:eastAsia="Verdana" w:hAnsi="Aptos" w:cs="Verdana"/>
          <w:sz w:val="22"/>
          <w:szCs w:val="22"/>
        </w:rPr>
      </w:pPr>
      <w:r>
        <w:rPr>
          <w:rFonts w:ascii="Aptos" w:eastAsia="Verdana" w:hAnsi="Aptos" w:cs="Verdana"/>
          <w:b/>
          <w:bCs/>
          <w:sz w:val="22"/>
          <w:szCs w:val="22"/>
        </w:rPr>
        <w:t>Faglige kompetencer</w:t>
      </w:r>
    </w:p>
    <w:p w14:paraId="3DBEDF18" w14:textId="77777777" w:rsidR="00595DC0" w:rsidRDefault="00595DC0" w:rsidP="00595DC0">
      <w:pPr>
        <w:pStyle w:val="Listeafsnit"/>
        <w:numPr>
          <w:ilvl w:val="0"/>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Erfaring med at lede eller understøtte frivillige</w:t>
      </w:r>
    </w:p>
    <w:p w14:paraId="6FD54ACF" w14:textId="77777777" w:rsidR="00595DC0" w:rsidRDefault="00595DC0" w:rsidP="00595DC0">
      <w:pPr>
        <w:pStyle w:val="Listeafsnit"/>
        <w:numPr>
          <w:ilvl w:val="0"/>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Erfaring med projektledelse</w:t>
      </w:r>
    </w:p>
    <w:p w14:paraId="762AB403" w14:textId="50525448" w:rsidR="00B83E74" w:rsidRDefault="00595DC0" w:rsidP="00B83E74">
      <w:pPr>
        <w:pStyle w:val="Listeafsnit"/>
        <w:numPr>
          <w:ilvl w:val="0"/>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 xml:space="preserve">Uddannelse inden for </w:t>
      </w:r>
      <w:r w:rsidR="004B4014">
        <w:rPr>
          <w:rFonts w:ascii="Aptos" w:eastAsia="Verdana" w:hAnsi="Aptos" w:cs="Verdana"/>
          <w:sz w:val="22"/>
          <w:szCs w:val="22"/>
        </w:rPr>
        <w:t>eller anden teoretisk viden om frivillighed</w:t>
      </w:r>
    </w:p>
    <w:p w14:paraId="01C2C511" w14:textId="77777777" w:rsidR="004B4014" w:rsidRDefault="004B4014" w:rsidP="004B4014">
      <w:pPr>
        <w:pStyle w:val="Listeafsnit"/>
        <w:numPr>
          <w:ilvl w:val="0"/>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Projektlederuddannelse</w:t>
      </w:r>
    </w:p>
    <w:p w14:paraId="591E7D89" w14:textId="77777777" w:rsidR="004B4014" w:rsidRDefault="004B4014" w:rsidP="00B83E74">
      <w:pPr>
        <w:pStyle w:val="Listeafsnit"/>
        <w:numPr>
          <w:ilvl w:val="0"/>
          <w:numId w:val="5"/>
        </w:numPr>
        <w:spacing w:before="189" w:line="243" w:lineRule="atLeast"/>
        <w:ind w:right="330"/>
        <w:rPr>
          <w:rFonts w:ascii="Aptos" w:eastAsia="Verdana" w:hAnsi="Aptos" w:cs="Verdana"/>
          <w:sz w:val="22"/>
          <w:szCs w:val="22"/>
        </w:rPr>
      </w:pPr>
    </w:p>
    <w:p w14:paraId="20568CA6" w14:textId="696DF23D" w:rsidR="00B83E74" w:rsidRDefault="00B83E74" w:rsidP="00B83E74">
      <w:pPr>
        <w:pStyle w:val="Listeafsnit"/>
        <w:numPr>
          <w:ilvl w:val="0"/>
          <w:numId w:val="5"/>
        </w:numPr>
        <w:spacing w:before="189" w:line="243" w:lineRule="atLeast"/>
        <w:ind w:right="330"/>
        <w:rPr>
          <w:rFonts w:ascii="Aptos" w:eastAsia="Verdana" w:hAnsi="Aptos" w:cs="Verdana"/>
          <w:sz w:val="22"/>
          <w:szCs w:val="22"/>
        </w:rPr>
      </w:pPr>
      <w:r>
        <w:rPr>
          <w:rFonts w:ascii="Aptos" w:eastAsia="Verdana" w:hAnsi="Aptos" w:cs="Verdana"/>
          <w:sz w:val="22"/>
          <w:szCs w:val="22"/>
        </w:rPr>
        <w:t>Længerevarende uddannelse inden for det samfundsvidenskabelige felt</w:t>
      </w:r>
    </w:p>
    <w:p w14:paraId="25748C67" w14:textId="77777777" w:rsidR="008C13AC" w:rsidRDefault="008C13AC" w:rsidP="008C13AC">
      <w:pPr>
        <w:spacing w:before="189" w:line="243" w:lineRule="atLeast"/>
        <w:ind w:right="330"/>
        <w:rPr>
          <w:rFonts w:ascii="Aptos" w:eastAsia="Verdana" w:hAnsi="Aptos" w:cs="Verdana"/>
          <w:sz w:val="22"/>
          <w:szCs w:val="22"/>
        </w:rPr>
      </w:pPr>
    </w:p>
    <w:p w14:paraId="5D675945" w14:textId="6BB2994F" w:rsidR="008C13AC" w:rsidRDefault="008C13AC" w:rsidP="008C13AC">
      <w:pPr>
        <w:spacing w:line="243" w:lineRule="atLeast"/>
        <w:ind w:right="330"/>
        <w:rPr>
          <w:rFonts w:ascii="Aptos" w:eastAsia="Verdana" w:hAnsi="Aptos" w:cs="Verdana"/>
          <w:sz w:val="22"/>
          <w:szCs w:val="22"/>
        </w:rPr>
      </w:pPr>
      <w:r>
        <w:rPr>
          <w:rFonts w:ascii="Aptos" w:eastAsia="Verdana" w:hAnsi="Aptos" w:cs="Verdana"/>
          <w:b/>
          <w:bCs/>
          <w:sz w:val="22"/>
          <w:szCs w:val="22"/>
        </w:rPr>
        <w:t>Personlige kompetencer</w:t>
      </w:r>
    </w:p>
    <w:p w14:paraId="2F852427" w14:textId="08D61AAB" w:rsidR="008C13AC" w:rsidRDefault="008C13AC" w:rsidP="008C13AC">
      <w:pPr>
        <w:pStyle w:val="Listeafsnit"/>
        <w:numPr>
          <w:ilvl w:val="0"/>
          <w:numId w:val="6"/>
        </w:numPr>
        <w:spacing w:line="243" w:lineRule="atLeast"/>
        <w:ind w:right="330"/>
        <w:rPr>
          <w:rFonts w:ascii="Aptos" w:eastAsia="Verdana" w:hAnsi="Aptos" w:cs="Verdana"/>
          <w:sz w:val="22"/>
          <w:szCs w:val="22"/>
        </w:rPr>
      </w:pPr>
      <w:r>
        <w:rPr>
          <w:rFonts w:ascii="Aptos" w:eastAsia="Verdana" w:hAnsi="Aptos" w:cs="Verdana"/>
          <w:sz w:val="22"/>
          <w:szCs w:val="22"/>
        </w:rPr>
        <w:t>Udviklingsorienteret</w:t>
      </w:r>
    </w:p>
    <w:p w14:paraId="0D6C8A40" w14:textId="25707AB6" w:rsidR="008C13AC" w:rsidRDefault="008C13AC" w:rsidP="008C13AC">
      <w:pPr>
        <w:pStyle w:val="Listeafsnit"/>
        <w:numPr>
          <w:ilvl w:val="0"/>
          <w:numId w:val="6"/>
        </w:numPr>
        <w:spacing w:before="189" w:line="243" w:lineRule="atLeast"/>
        <w:ind w:right="330"/>
        <w:rPr>
          <w:rFonts w:ascii="Aptos" w:eastAsia="Verdana" w:hAnsi="Aptos" w:cs="Verdana"/>
          <w:sz w:val="22"/>
          <w:szCs w:val="22"/>
        </w:rPr>
      </w:pPr>
      <w:r>
        <w:rPr>
          <w:rFonts w:ascii="Aptos" w:eastAsia="Verdana" w:hAnsi="Aptos" w:cs="Verdana"/>
          <w:sz w:val="22"/>
          <w:szCs w:val="22"/>
        </w:rPr>
        <w:t>Relation</w:t>
      </w:r>
      <w:r w:rsidR="00595DC0">
        <w:rPr>
          <w:rFonts w:ascii="Aptos" w:eastAsia="Verdana" w:hAnsi="Aptos" w:cs="Verdana"/>
          <w:sz w:val="22"/>
          <w:szCs w:val="22"/>
        </w:rPr>
        <w:t>sskabende</w:t>
      </w:r>
    </w:p>
    <w:p w14:paraId="67AC1AA1" w14:textId="483F2FF6" w:rsidR="00CC46C4" w:rsidRDefault="00CC46C4" w:rsidP="008C13AC">
      <w:pPr>
        <w:pStyle w:val="Listeafsnit"/>
        <w:numPr>
          <w:ilvl w:val="0"/>
          <w:numId w:val="6"/>
        </w:numPr>
        <w:spacing w:before="189" w:line="243" w:lineRule="atLeast"/>
        <w:ind w:right="330"/>
        <w:rPr>
          <w:rFonts w:ascii="Aptos" w:eastAsia="Verdana" w:hAnsi="Aptos" w:cs="Verdana"/>
          <w:sz w:val="22"/>
          <w:szCs w:val="22"/>
        </w:rPr>
      </w:pPr>
      <w:r>
        <w:rPr>
          <w:rFonts w:ascii="Aptos" w:eastAsia="Verdana" w:hAnsi="Aptos" w:cs="Verdana"/>
          <w:sz w:val="22"/>
          <w:szCs w:val="22"/>
        </w:rPr>
        <w:t>Organisationsforståelse</w:t>
      </w:r>
    </w:p>
    <w:p w14:paraId="525A51B3" w14:textId="77777777" w:rsidR="00595DC0" w:rsidRDefault="00595DC0" w:rsidP="00595DC0">
      <w:pPr>
        <w:pStyle w:val="Listeafsnit"/>
        <w:numPr>
          <w:ilvl w:val="0"/>
          <w:numId w:val="6"/>
        </w:numPr>
        <w:spacing w:before="189" w:line="243" w:lineRule="atLeast"/>
        <w:ind w:right="330"/>
        <w:rPr>
          <w:rFonts w:ascii="Aptos" w:eastAsia="Verdana" w:hAnsi="Aptos" w:cs="Verdana"/>
          <w:sz w:val="22"/>
          <w:szCs w:val="22"/>
        </w:rPr>
      </w:pPr>
      <w:r>
        <w:rPr>
          <w:rFonts w:ascii="Aptos" w:eastAsia="Verdana" w:hAnsi="Aptos" w:cs="Verdana"/>
          <w:sz w:val="22"/>
          <w:szCs w:val="22"/>
        </w:rPr>
        <w:t>Resultatorienteret</w:t>
      </w:r>
    </w:p>
    <w:p w14:paraId="4DAE6426" w14:textId="4DE882DA" w:rsidR="00CC46C4" w:rsidRPr="008C13AC" w:rsidRDefault="00CC46C4" w:rsidP="008C13AC">
      <w:pPr>
        <w:pStyle w:val="Listeafsnit"/>
        <w:numPr>
          <w:ilvl w:val="0"/>
          <w:numId w:val="6"/>
        </w:numPr>
        <w:spacing w:before="189" w:line="243" w:lineRule="atLeast"/>
        <w:ind w:right="330"/>
        <w:rPr>
          <w:rFonts w:ascii="Aptos" w:eastAsia="Verdana" w:hAnsi="Aptos" w:cs="Verdana"/>
          <w:sz w:val="22"/>
          <w:szCs w:val="22"/>
        </w:rPr>
      </w:pPr>
      <w:r>
        <w:rPr>
          <w:rFonts w:ascii="Aptos" w:eastAsia="Verdana" w:hAnsi="Aptos" w:cs="Verdana"/>
          <w:sz w:val="22"/>
          <w:szCs w:val="22"/>
        </w:rPr>
        <w:t>Struktureret</w:t>
      </w:r>
    </w:p>
    <w:p w14:paraId="16506917" w14:textId="77777777" w:rsidR="00B83E74" w:rsidRPr="00B83E74" w:rsidRDefault="00B83E74" w:rsidP="00B83E74">
      <w:pPr>
        <w:spacing w:before="189" w:line="243" w:lineRule="atLeast"/>
        <w:ind w:right="330"/>
        <w:rPr>
          <w:rFonts w:ascii="Aptos" w:eastAsia="Verdana" w:hAnsi="Aptos" w:cs="Verdana"/>
          <w:sz w:val="22"/>
          <w:szCs w:val="22"/>
        </w:rPr>
      </w:pPr>
    </w:p>
    <w:sectPr w:rsidR="00B83E74" w:rsidRPr="00B83E74">
      <w:footerReference w:type="default" r:id="rId7"/>
      <w:pgSz w:w="11918" w:h="16858"/>
      <w:pgMar w:top="1100" w:right="849" w:bottom="1320" w:left="1218" w:header="708" w:footer="60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9C783" w14:textId="77777777" w:rsidR="00805A8D" w:rsidRDefault="00805A8D">
      <w:r>
        <w:separator/>
      </w:r>
    </w:p>
  </w:endnote>
  <w:endnote w:type="continuationSeparator" w:id="0">
    <w:p w14:paraId="7E089CF0" w14:textId="77777777" w:rsidR="00805A8D" w:rsidRDefault="00805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9EECC" w14:textId="77777777" w:rsidR="003F3A5B" w:rsidRDefault="001F0C31">
    <w:pPr>
      <w:spacing w:line="234" w:lineRule="exact"/>
      <w:ind w:left="9735" w:right="-200"/>
      <w:jc w:val="both"/>
    </w:pPr>
    <w:r>
      <w:rPr>
        <w:rFonts w:ascii="Arial" w:eastAsia="Arial" w:hAnsi="Arial" w:cs="Arial"/>
        <w:color w:val="000000"/>
        <w:sz w:val="21"/>
        <w:szCs w:val="21"/>
      </w:rPr>
      <w:fldChar w:fldCharType="begin"/>
    </w:r>
    <w:r>
      <w:rPr>
        <w:rFonts w:ascii="Arial" w:eastAsia="Arial" w:hAnsi="Arial" w:cs="Arial"/>
        <w:color w:val="000000"/>
        <w:sz w:val="21"/>
        <w:szCs w:val="21"/>
      </w:rPr>
      <w:instrText xml:space="preserve"> PAGE </w:instrText>
    </w:r>
    <w:r>
      <w:rPr>
        <w:rFonts w:ascii="Arial" w:eastAsia="Arial" w:hAnsi="Arial" w:cs="Arial"/>
        <w:color w:val="000000"/>
        <w:sz w:val="21"/>
        <w:szCs w:val="21"/>
      </w:rPr>
      <w:fldChar w:fldCharType="separate"/>
    </w:r>
    <w:r>
      <w:rPr>
        <w:rFonts w:ascii="Arial" w:eastAsia="Arial" w:hAnsi="Arial" w:cs="Arial"/>
        <w:color w:val="000000"/>
        <w:sz w:val="21"/>
        <w:szCs w:val="21"/>
      </w:rPr>
      <w:t>6</w:t>
    </w:r>
    <w:r>
      <w:rPr>
        <w:rFonts w:ascii="Arial" w:eastAsia="Arial" w:hAnsi="Arial" w:cs="Arial"/>
        <w:color w:val="000000"/>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3DD12" w14:textId="77777777" w:rsidR="00805A8D" w:rsidRDefault="00805A8D">
      <w:r>
        <w:separator/>
      </w:r>
    </w:p>
  </w:footnote>
  <w:footnote w:type="continuationSeparator" w:id="0">
    <w:p w14:paraId="56999364" w14:textId="77777777" w:rsidR="00805A8D" w:rsidRDefault="00805A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8.75pt" o:bullet="t">
        <v:imagedata r:id="rId1" o:title=""/>
      </v:shape>
    </w:pict>
  </w:numPicBullet>
  <w:numPicBullet w:numPicBulletId="1">
    <w:pict>
      <v:shape id="_x0000_i1026" type="#_x0000_t75" style="width:21.75pt;height:21.75pt" o:bullet="t">
        <v:imagedata r:id="rId2" o:title=""/>
      </v:shape>
    </w:pict>
  </w:numPicBullet>
  <w:numPicBullet w:numPicBulletId="2">
    <w:pict>
      <v:shape id="_x0000_i1027" type="#_x0000_t75" style="width:21.75pt;height:21.75pt" o:bullet="t">
        <v:imagedata r:id="rId3" o:title=""/>
      </v:shape>
    </w:pict>
  </w:numPicBullet>
  <w:numPicBullet w:numPicBulletId="3">
    <w:pict>
      <v:shape id="_x0000_i1028" type="#_x0000_t75" style="width:18.75pt;height:18.75pt" o:bullet="t">
        <v:imagedata r:id="rId4" o:title=""/>
      </v:shape>
    </w:pict>
  </w:numPicBullet>
  <w:numPicBullet w:numPicBulletId="4">
    <w:pict>
      <v:shape id="_x0000_i1029" type="#_x0000_t75" style="width:21.75pt;height:21.75pt" o:bullet="t">
        <v:imagedata r:id="rId5" o:title=""/>
      </v:shape>
    </w:pict>
  </w:numPicBullet>
  <w:numPicBullet w:numPicBulletId="5">
    <w:pict>
      <v:shape id="_x0000_i1030" type="#_x0000_t75" style="width:21.75pt;height:21.75pt" o:bullet="t">
        <v:imagedata r:id="rId6" o:title=""/>
      </v:shape>
    </w:pict>
  </w:numPicBullet>
  <w:numPicBullet w:numPicBulletId="6">
    <w:pict>
      <v:shape id="_x0000_i1031" type="#_x0000_t75" style="width:18.75pt;height:18.75pt" o:bullet="t">
        <v:imagedata r:id="rId7" o:title=""/>
      </v:shape>
    </w:pict>
  </w:numPicBullet>
  <w:numPicBullet w:numPicBulletId="7">
    <w:pict>
      <v:shape id="_x0000_i1032" type="#_x0000_t75" style="width:21.75pt;height:21.75pt" o:bullet="t">
        <v:imagedata r:id="rId8" o:title=""/>
      </v:shape>
    </w:pict>
  </w:numPicBullet>
  <w:abstractNum w:abstractNumId="0" w15:restartNumberingAfterBreak="0">
    <w:nsid w:val="00000001"/>
    <w:multiLevelType w:val="multilevel"/>
    <w:tmpl w:val="00000001"/>
    <w:lvl w:ilvl="0">
      <w:start w:val="1"/>
      <w:numFmt w:val="bullet"/>
      <w:lvlText w:val=""/>
      <w:lvlPicBulletId w:val="0"/>
      <w:lvlJc w:val="left"/>
      <w:pPr>
        <w:tabs>
          <w:tab w:val="num" w:pos="540"/>
        </w:tabs>
        <w:ind w:left="540" w:hanging="258"/>
      </w:pPr>
      <w:rPr>
        <w:rFonts w:ascii="Symbol" w:eastAsia="Symbol" w:hAnsi="Symbol" w:cs="Symbol"/>
        <w:b w:val="0"/>
        <w:bCs w:val="0"/>
        <w:i w:val="0"/>
        <w:iCs w:val="0"/>
        <w:sz w:val="14"/>
      </w:rPr>
    </w:lvl>
    <w:lvl w:ilvl="1">
      <w:start w:val="1"/>
      <w:numFmt w:val="bullet"/>
      <w:lvlText w:val=""/>
      <w:lvlPicBulletId w:val="1"/>
      <w:lvlJc w:val="left"/>
      <w:pPr>
        <w:tabs>
          <w:tab w:val="num" w:pos="1080"/>
        </w:tabs>
        <w:ind w:left="1080" w:hanging="258"/>
      </w:pPr>
      <w:rPr>
        <w:rFonts w:ascii="Symbol" w:eastAsia="Symbol" w:hAnsi="Symbol" w:cs="Symbol"/>
        <w:sz w:val="14"/>
      </w:rPr>
    </w:lvl>
    <w:lvl w:ilvl="2">
      <w:start w:val="1"/>
      <w:numFmt w:val="bullet"/>
      <w:lvlText w:val=""/>
      <w:lvlPicBulletId w:val="2"/>
      <w:lvlJc w:val="left"/>
      <w:pPr>
        <w:tabs>
          <w:tab w:val="num" w:pos="1080"/>
        </w:tabs>
        <w:ind w:left="1080" w:hanging="258"/>
      </w:pPr>
      <w:rPr>
        <w:rFonts w:ascii="Symbol" w:eastAsia="Symbol" w:hAnsi="Symbol" w:cs="Symbol"/>
        <w:b w:val="0"/>
        <w:bCs w:val="0"/>
        <w:i w:val="0"/>
        <w:iCs w:val="0"/>
        <w:sz w:val="16"/>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00000002"/>
    <w:multiLevelType w:val="multilevel"/>
    <w:tmpl w:val="00000002"/>
    <w:lvl w:ilvl="0">
      <w:start w:val="1"/>
      <w:numFmt w:val="bullet"/>
      <w:lvlText w:val=""/>
      <w:lvlPicBulletId w:val="3"/>
      <w:lvlJc w:val="left"/>
      <w:pPr>
        <w:tabs>
          <w:tab w:val="num" w:pos="540"/>
        </w:tabs>
        <w:ind w:left="540" w:hanging="258"/>
      </w:pPr>
      <w:rPr>
        <w:rFonts w:ascii="Symbol" w:eastAsia="Symbol" w:hAnsi="Symbol" w:cs="Symbol"/>
        <w:sz w:val="14"/>
      </w:rPr>
    </w:lvl>
    <w:lvl w:ilvl="1">
      <w:start w:val="1"/>
      <w:numFmt w:val="bullet"/>
      <w:lvlText w:val=""/>
      <w:lvlPicBulletId w:val="4"/>
      <w:lvlJc w:val="left"/>
      <w:pPr>
        <w:tabs>
          <w:tab w:val="num" w:pos="1080"/>
        </w:tabs>
        <w:ind w:left="1080" w:hanging="258"/>
      </w:pPr>
      <w:rPr>
        <w:rFonts w:ascii="Symbol" w:eastAsia="Symbol" w:hAnsi="Symbol" w:cs="Symbol"/>
        <w:sz w:val="16"/>
      </w:rPr>
    </w:lvl>
    <w:lvl w:ilvl="2">
      <w:start w:val="1"/>
      <w:numFmt w:val="bullet"/>
      <w:lvlText w:val=""/>
      <w:lvlPicBulletId w:val="5"/>
      <w:lvlJc w:val="left"/>
      <w:pPr>
        <w:tabs>
          <w:tab w:val="num" w:pos="1080"/>
        </w:tabs>
        <w:ind w:left="1080" w:hanging="258"/>
      </w:pPr>
      <w:rPr>
        <w:rFonts w:ascii="Symbol" w:eastAsia="Symbol" w:hAnsi="Symbol" w:cs="Symbol"/>
        <w:sz w:val="16"/>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15:restartNumberingAfterBreak="0">
    <w:nsid w:val="00000003"/>
    <w:multiLevelType w:val="multilevel"/>
    <w:tmpl w:val="00000003"/>
    <w:lvl w:ilvl="0">
      <w:start w:val="1"/>
      <w:numFmt w:val="bullet"/>
      <w:lvlText w:val=""/>
      <w:lvlPicBulletId w:val="6"/>
      <w:lvlJc w:val="left"/>
      <w:pPr>
        <w:tabs>
          <w:tab w:val="num" w:pos="540"/>
        </w:tabs>
        <w:ind w:left="540" w:hanging="258"/>
      </w:pPr>
      <w:rPr>
        <w:rFonts w:ascii="Symbol" w:eastAsia="Symbol" w:hAnsi="Symbol" w:cs="Symbol"/>
        <w:sz w:val="14"/>
      </w:rPr>
    </w:lvl>
    <w:lvl w:ilvl="1">
      <w:start w:val="1"/>
      <w:numFmt w:val="bullet"/>
      <w:lvlText w:val=""/>
      <w:lvlPicBulletId w:val="7"/>
      <w:lvlJc w:val="left"/>
      <w:pPr>
        <w:tabs>
          <w:tab w:val="num" w:pos="1080"/>
        </w:tabs>
        <w:ind w:left="1080" w:hanging="258"/>
      </w:pPr>
      <w:rPr>
        <w:rFonts w:ascii="Symbol" w:eastAsia="Symbol" w:hAnsi="Symbol" w:cs="Symbol"/>
        <w:sz w:val="1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343F24BA"/>
    <w:multiLevelType w:val="hybridMultilevel"/>
    <w:tmpl w:val="37FE9A6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36411460"/>
    <w:multiLevelType w:val="hybridMultilevel"/>
    <w:tmpl w:val="C1403BC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700D7B22"/>
    <w:multiLevelType w:val="hybridMultilevel"/>
    <w:tmpl w:val="0ACA3444"/>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119299173">
    <w:abstractNumId w:val="0"/>
  </w:num>
  <w:num w:numId="2" w16cid:durableId="588393661">
    <w:abstractNumId w:val="1"/>
  </w:num>
  <w:num w:numId="3" w16cid:durableId="877208327">
    <w:abstractNumId w:val="2"/>
  </w:num>
  <w:num w:numId="4" w16cid:durableId="1325863721">
    <w:abstractNumId w:val="3"/>
  </w:num>
  <w:num w:numId="5" w16cid:durableId="1354529779">
    <w:abstractNumId w:val="5"/>
  </w:num>
  <w:num w:numId="6" w16cid:durableId="3865384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A5B"/>
    <w:rsid w:val="00021207"/>
    <w:rsid w:val="00086066"/>
    <w:rsid w:val="000C64D7"/>
    <w:rsid w:val="000F5D57"/>
    <w:rsid w:val="00134EED"/>
    <w:rsid w:val="0018121B"/>
    <w:rsid w:val="001E6C42"/>
    <w:rsid w:val="001F0C31"/>
    <w:rsid w:val="00266967"/>
    <w:rsid w:val="003565CF"/>
    <w:rsid w:val="003F3A5B"/>
    <w:rsid w:val="00414CF3"/>
    <w:rsid w:val="0045712A"/>
    <w:rsid w:val="004A4FE9"/>
    <w:rsid w:val="004B4014"/>
    <w:rsid w:val="005439AD"/>
    <w:rsid w:val="005930B5"/>
    <w:rsid w:val="00595DC0"/>
    <w:rsid w:val="006349FB"/>
    <w:rsid w:val="006627F8"/>
    <w:rsid w:val="006C1096"/>
    <w:rsid w:val="00752ACD"/>
    <w:rsid w:val="007804CE"/>
    <w:rsid w:val="00805A8D"/>
    <w:rsid w:val="008501CC"/>
    <w:rsid w:val="008C13AC"/>
    <w:rsid w:val="008E6756"/>
    <w:rsid w:val="009F3CE4"/>
    <w:rsid w:val="00A84BDA"/>
    <w:rsid w:val="00AF0B94"/>
    <w:rsid w:val="00B471A0"/>
    <w:rsid w:val="00B80C0C"/>
    <w:rsid w:val="00B83E74"/>
    <w:rsid w:val="00BB5E37"/>
    <w:rsid w:val="00BE3895"/>
    <w:rsid w:val="00C067C7"/>
    <w:rsid w:val="00C64396"/>
    <w:rsid w:val="00C81E47"/>
    <w:rsid w:val="00CC46C4"/>
    <w:rsid w:val="00CC4ADC"/>
    <w:rsid w:val="00E43EC1"/>
    <w:rsid w:val="00E635D1"/>
    <w:rsid w:val="00E8012E"/>
    <w:rsid w:val="00EA6862"/>
    <w:rsid w:val="00EE7EAF"/>
    <w:rsid w:val="00F408A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8A19B"/>
  <w15:docId w15:val="{85AF7112-ED88-40C8-8661-5B236D917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a-DK" w:eastAsia="da-D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0C64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467</Words>
  <Characters>2939</Characters>
  <Application>Microsoft Office Word</Application>
  <DocSecurity>0</DocSecurity>
  <Lines>58</Lines>
  <Paragraphs>38</Paragraphs>
  <ScaleCrop>false</ScaleCrop>
  <Company/>
  <LinksUpToDate>false</LinksUpToDate>
  <CharactersWithSpaces>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Sbsys dagsorden preview</dc:title>
  <dc:creator>Tina Pihl</dc:creator>
  <cp:lastModifiedBy>Tina Pihl</cp:lastModifiedBy>
  <cp:revision>43</cp:revision>
  <dcterms:created xsi:type="dcterms:W3CDTF">2026-03-20T09:28:00Z</dcterms:created>
  <dcterms:modified xsi:type="dcterms:W3CDTF">2026-03-24T08:22:00Z</dcterms:modified>
</cp:coreProperties>
</file>