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F31D7" w14:textId="77777777" w:rsidR="00A8047F" w:rsidRDefault="00A8047F" w:rsidP="003B6A02">
      <w:pPr>
        <w:jc w:val="center"/>
        <w:rPr>
          <w:rFonts w:ascii="Arial" w:hAnsi="Arial" w:cs="Arial"/>
          <w:b/>
          <w:sz w:val="40"/>
          <w:szCs w:val="40"/>
        </w:rPr>
      </w:pPr>
    </w:p>
    <w:p w14:paraId="7037EEFA" w14:textId="77777777" w:rsidR="00A8047F" w:rsidRDefault="00A8047F" w:rsidP="003B6A02">
      <w:pPr>
        <w:jc w:val="center"/>
        <w:rPr>
          <w:rFonts w:ascii="Arial" w:hAnsi="Arial" w:cs="Arial"/>
          <w:b/>
          <w:sz w:val="40"/>
          <w:szCs w:val="40"/>
        </w:rPr>
      </w:pPr>
    </w:p>
    <w:p w14:paraId="2CD7DFE9" w14:textId="77777777" w:rsidR="00A8047F" w:rsidRDefault="00A8047F" w:rsidP="003B6A02">
      <w:pPr>
        <w:jc w:val="center"/>
        <w:rPr>
          <w:rFonts w:ascii="Arial" w:hAnsi="Arial" w:cs="Arial"/>
          <w:b/>
          <w:sz w:val="40"/>
          <w:szCs w:val="40"/>
        </w:rPr>
      </w:pPr>
    </w:p>
    <w:p w14:paraId="70B5C77B" w14:textId="77777777" w:rsidR="00A8047F" w:rsidRDefault="00A8047F" w:rsidP="003B6A02">
      <w:pPr>
        <w:jc w:val="center"/>
        <w:rPr>
          <w:rFonts w:ascii="Arial" w:hAnsi="Arial" w:cs="Arial"/>
          <w:b/>
          <w:sz w:val="40"/>
          <w:szCs w:val="40"/>
        </w:rPr>
      </w:pPr>
    </w:p>
    <w:p w14:paraId="08B2B1B9" w14:textId="77777777" w:rsidR="00A8047F" w:rsidRDefault="00A8047F" w:rsidP="003B6A02">
      <w:pPr>
        <w:jc w:val="center"/>
        <w:rPr>
          <w:rFonts w:ascii="Arial" w:hAnsi="Arial" w:cs="Arial"/>
          <w:b/>
          <w:sz w:val="40"/>
          <w:szCs w:val="40"/>
        </w:rPr>
      </w:pPr>
    </w:p>
    <w:p w14:paraId="4A58B962" w14:textId="77777777" w:rsidR="00A8047F" w:rsidRDefault="00A8047F" w:rsidP="003B6A02">
      <w:pPr>
        <w:jc w:val="center"/>
        <w:rPr>
          <w:rFonts w:ascii="Arial" w:hAnsi="Arial" w:cs="Arial"/>
          <w:b/>
          <w:sz w:val="40"/>
          <w:szCs w:val="40"/>
        </w:rPr>
      </w:pPr>
    </w:p>
    <w:p w14:paraId="48CCC0C3" w14:textId="77777777" w:rsidR="00A8047F" w:rsidRDefault="00A8047F" w:rsidP="003B6A02">
      <w:pPr>
        <w:jc w:val="center"/>
        <w:rPr>
          <w:rFonts w:ascii="Arial" w:hAnsi="Arial" w:cs="Arial"/>
          <w:b/>
          <w:sz w:val="40"/>
          <w:szCs w:val="40"/>
        </w:rPr>
      </w:pPr>
    </w:p>
    <w:p w14:paraId="720BE2B6" w14:textId="77777777" w:rsidR="00A8047F" w:rsidRDefault="00A8047F" w:rsidP="003B6A02">
      <w:pPr>
        <w:jc w:val="center"/>
        <w:rPr>
          <w:rFonts w:ascii="Arial" w:hAnsi="Arial" w:cs="Arial"/>
          <w:b/>
          <w:sz w:val="40"/>
          <w:szCs w:val="40"/>
        </w:rPr>
      </w:pPr>
    </w:p>
    <w:p w14:paraId="4D055335" w14:textId="77777777" w:rsidR="00A8047F" w:rsidRDefault="00A8047F" w:rsidP="003B6A02">
      <w:pPr>
        <w:jc w:val="center"/>
        <w:rPr>
          <w:rFonts w:ascii="Arial" w:hAnsi="Arial" w:cs="Arial"/>
          <w:b/>
          <w:sz w:val="40"/>
          <w:szCs w:val="40"/>
        </w:rPr>
      </w:pPr>
    </w:p>
    <w:p w14:paraId="6055F217" w14:textId="77777777" w:rsidR="00A8047F" w:rsidRDefault="00A8047F" w:rsidP="003B6A02">
      <w:pPr>
        <w:jc w:val="center"/>
        <w:rPr>
          <w:rFonts w:ascii="Arial" w:hAnsi="Arial" w:cs="Arial"/>
          <w:b/>
          <w:sz w:val="40"/>
          <w:szCs w:val="40"/>
        </w:rPr>
      </w:pPr>
    </w:p>
    <w:p w14:paraId="5C355464" w14:textId="77777777" w:rsidR="00A8047F" w:rsidRDefault="00A8047F" w:rsidP="003B6A02">
      <w:pPr>
        <w:jc w:val="center"/>
        <w:rPr>
          <w:rFonts w:ascii="Arial" w:hAnsi="Arial" w:cs="Arial"/>
          <w:b/>
          <w:sz w:val="40"/>
          <w:szCs w:val="40"/>
        </w:rPr>
      </w:pPr>
    </w:p>
    <w:p w14:paraId="04F359B9" w14:textId="77777777" w:rsidR="00A8047F" w:rsidRDefault="00A8047F" w:rsidP="003B6A02">
      <w:pPr>
        <w:jc w:val="center"/>
        <w:rPr>
          <w:rFonts w:ascii="Arial" w:hAnsi="Arial" w:cs="Arial"/>
          <w:b/>
          <w:sz w:val="40"/>
          <w:szCs w:val="40"/>
        </w:rPr>
      </w:pPr>
    </w:p>
    <w:p w14:paraId="06C5B613" w14:textId="77777777" w:rsidR="00A8047F" w:rsidRDefault="00A8047F" w:rsidP="003B6A02">
      <w:pPr>
        <w:jc w:val="center"/>
        <w:rPr>
          <w:rFonts w:ascii="Arial" w:hAnsi="Arial" w:cs="Arial"/>
          <w:b/>
          <w:sz w:val="40"/>
          <w:szCs w:val="40"/>
        </w:rPr>
      </w:pPr>
    </w:p>
    <w:p w14:paraId="69E69C4A" w14:textId="77777777" w:rsidR="00CC3593" w:rsidRDefault="00CC3593" w:rsidP="00CC3593">
      <w:pPr>
        <w:rPr>
          <w:rFonts w:ascii="Arial" w:hAnsi="Arial" w:cs="Arial"/>
          <w:b/>
          <w:sz w:val="40"/>
          <w:szCs w:val="40"/>
        </w:rPr>
      </w:pPr>
    </w:p>
    <w:p w14:paraId="4AF2E21C" w14:textId="77777777" w:rsidR="004A23C0" w:rsidRDefault="005D1198" w:rsidP="007C3E95">
      <w:pPr>
        <w:jc w:val="center"/>
        <w:rPr>
          <w:rFonts w:ascii="Arial" w:hAnsi="Arial" w:cs="Arial"/>
          <w:b/>
          <w:sz w:val="40"/>
          <w:szCs w:val="40"/>
        </w:rPr>
      </w:pPr>
      <w:r w:rsidRPr="0068469F">
        <w:rPr>
          <w:rFonts w:ascii="Arial" w:hAnsi="Arial" w:cs="Arial"/>
          <w:b/>
          <w:sz w:val="40"/>
          <w:szCs w:val="40"/>
        </w:rPr>
        <w:t xml:space="preserve">Job- og personprofil til </w:t>
      </w:r>
      <w:r>
        <w:rPr>
          <w:rFonts w:ascii="Arial" w:hAnsi="Arial" w:cs="Arial"/>
          <w:b/>
          <w:sz w:val="40"/>
          <w:szCs w:val="40"/>
        </w:rPr>
        <w:t xml:space="preserve">stillingen som leder </w:t>
      </w:r>
    </w:p>
    <w:p w14:paraId="4F632C97" w14:textId="67C3B21F" w:rsidR="005D1198" w:rsidRDefault="00584C01" w:rsidP="007C3E95">
      <w:pPr>
        <w:jc w:val="center"/>
        <w:rPr>
          <w:rFonts w:ascii="Arial" w:hAnsi="Arial" w:cs="Arial"/>
          <w:b/>
          <w:sz w:val="40"/>
          <w:szCs w:val="40"/>
        </w:rPr>
      </w:pPr>
      <w:r>
        <w:rPr>
          <w:rFonts w:ascii="Arial" w:hAnsi="Arial" w:cs="Arial"/>
          <w:b/>
          <w:sz w:val="40"/>
          <w:szCs w:val="40"/>
        </w:rPr>
        <w:t xml:space="preserve">på </w:t>
      </w:r>
      <w:r w:rsidR="00DA666D">
        <w:rPr>
          <w:rFonts w:ascii="Arial" w:hAnsi="Arial" w:cs="Arial"/>
          <w:b/>
          <w:sz w:val="40"/>
          <w:szCs w:val="40"/>
        </w:rPr>
        <w:t>P</w:t>
      </w:r>
      <w:r w:rsidR="00D044EE">
        <w:rPr>
          <w:rFonts w:ascii="Arial" w:hAnsi="Arial" w:cs="Arial"/>
          <w:b/>
          <w:sz w:val="40"/>
          <w:szCs w:val="40"/>
        </w:rPr>
        <w:t xml:space="preserve">lejecenter </w:t>
      </w:r>
      <w:r w:rsidR="00DA666D">
        <w:rPr>
          <w:rFonts w:ascii="Arial" w:hAnsi="Arial" w:cs="Arial"/>
          <w:b/>
          <w:sz w:val="40"/>
          <w:szCs w:val="40"/>
        </w:rPr>
        <w:t>Anlægget</w:t>
      </w:r>
      <w:r w:rsidR="002F0AB1">
        <w:rPr>
          <w:rFonts w:ascii="Arial" w:hAnsi="Arial" w:cs="Arial"/>
          <w:b/>
          <w:sz w:val="40"/>
          <w:szCs w:val="40"/>
        </w:rPr>
        <w:t xml:space="preserve"> i</w:t>
      </w:r>
      <w:r w:rsidR="005D1198">
        <w:rPr>
          <w:rFonts w:ascii="Arial" w:hAnsi="Arial" w:cs="Arial"/>
          <w:b/>
          <w:sz w:val="40"/>
          <w:szCs w:val="40"/>
        </w:rPr>
        <w:t xml:space="preserve"> </w:t>
      </w:r>
      <w:r w:rsidR="005D1198" w:rsidRPr="0068469F">
        <w:rPr>
          <w:rFonts w:ascii="Arial" w:hAnsi="Arial" w:cs="Arial"/>
          <w:b/>
          <w:sz w:val="40"/>
          <w:szCs w:val="40"/>
        </w:rPr>
        <w:t>Favrskov Kommune</w:t>
      </w:r>
    </w:p>
    <w:p w14:paraId="230960F0" w14:textId="77777777" w:rsidR="002F0AB1" w:rsidRPr="0068469F" w:rsidRDefault="002F0AB1" w:rsidP="005D1198">
      <w:pPr>
        <w:jc w:val="center"/>
        <w:rPr>
          <w:rFonts w:ascii="Arial" w:hAnsi="Arial" w:cs="Arial"/>
          <w:b/>
          <w:sz w:val="40"/>
          <w:szCs w:val="40"/>
        </w:rPr>
      </w:pPr>
    </w:p>
    <w:p w14:paraId="2AB27160" w14:textId="77777777" w:rsidR="003B6A02" w:rsidRDefault="003B6A02" w:rsidP="003B6A02">
      <w:pPr>
        <w:rPr>
          <w:rFonts w:ascii="Arial" w:hAnsi="Arial" w:cs="Arial"/>
          <w:sz w:val="20"/>
          <w:szCs w:val="20"/>
        </w:rPr>
      </w:pPr>
    </w:p>
    <w:p w14:paraId="1AB44585" w14:textId="77777777" w:rsidR="00CC3593" w:rsidRPr="0068469F" w:rsidRDefault="00CC3593" w:rsidP="003B6A02">
      <w:pPr>
        <w:rPr>
          <w:rFonts w:ascii="Arial" w:hAnsi="Arial" w:cs="Arial"/>
          <w:sz w:val="20"/>
          <w:szCs w:val="20"/>
        </w:rPr>
      </w:pPr>
    </w:p>
    <w:p w14:paraId="10DBCA66" w14:textId="77777777" w:rsidR="003B6A02" w:rsidRPr="0068469F" w:rsidRDefault="003B6A02" w:rsidP="003B6A02">
      <w:pPr>
        <w:rPr>
          <w:rFonts w:ascii="Arial" w:hAnsi="Arial" w:cs="Arial"/>
          <w:sz w:val="20"/>
          <w:szCs w:val="20"/>
        </w:rPr>
      </w:pPr>
    </w:p>
    <w:p w14:paraId="5AF05EAE" w14:textId="77777777" w:rsidR="003B6A02" w:rsidRPr="0068469F" w:rsidRDefault="003B6A02" w:rsidP="003B6A02">
      <w:pPr>
        <w:rPr>
          <w:rFonts w:ascii="Arial" w:hAnsi="Arial" w:cs="Arial"/>
          <w:b/>
          <w:color w:val="000000"/>
          <w:sz w:val="20"/>
          <w:szCs w:val="20"/>
        </w:rPr>
      </w:pPr>
    </w:p>
    <w:p w14:paraId="526D18D2" w14:textId="77777777" w:rsidR="003B6A02" w:rsidRPr="0068469F" w:rsidRDefault="003B6A02" w:rsidP="003B6A02">
      <w:pPr>
        <w:rPr>
          <w:rFonts w:ascii="Arial" w:hAnsi="Arial" w:cs="Arial"/>
          <w:sz w:val="20"/>
          <w:szCs w:val="20"/>
        </w:rPr>
      </w:pPr>
    </w:p>
    <w:p w14:paraId="3E5E0170" w14:textId="77777777" w:rsidR="003B6A02" w:rsidRPr="0068469F" w:rsidRDefault="003B6A02" w:rsidP="003B6A02">
      <w:pPr>
        <w:rPr>
          <w:rFonts w:ascii="Arial" w:hAnsi="Arial" w:cs="Arial"/>
          <w:sz w:val="20"/>
          <w:szCs w:val="20"/>
        </w:rPr>
      </w:pPr>
    </w:p>
    <w:p w14:paraId="3769F4AA" w14:textId="77777777" w:rsidR="003B6A02" w:rsidRPr="0068469F" w:rsidRDefault="003B6A02" w:rsidP="003B6A02">
      <w:pPr>
        <w:rPr>
          <w:rFonts w:ascii="Arial" w:hAnsi="Arial" w:cs="Arial"/>
          <w:sz w:val="20"/>
          <w:szCs w:val="20"/>
        </w:rPr>
      </w:pPr>
    </w:p>
    <w:p w14:paraId="76DBE277" w14:textId="77777777" w:rsidR="003B6A02" w:rsidRPr="0068469F" w:rsidRDefault="003B6A02" w:rsidP="003B6A02">
      <w:pPr>
        <w:rPr>
          <w:rFonts w:ascii="Arial" w:hAnsi="Arial" w:cs="Arial"/>
          <w:sz w:val="20"/>
          <w:szCs w:val="20"/>
        </w:rPr>
      </w:pPr>
    </w:p>
    <w:p w14:paraId="6C8BDEB9" w14:textId="77777777" w:rsidR="003B6A02" w:rsidRPr="0068469F" w:rsidRDefault="003B6A02" w:rsidP="003B6A02">
      <w:pPr>
        <w:tabs>
          <w:tab w:val="left" w:pos="1875"/>
        </w:tabs>
        <w:rPr>
          <w:rFonts w:ascii="Arial" w:hAnsi="Arial" w:cs="Arial"/>
          <w:sz w:val="20"/>
          <w:szCs w:val="20"/>
        </w:rPr>
      </w:pPr>
      <w:r w:rsidRPr="0068469F">
        <w:rPr>
          <w:rFonts w:ascii="Arial" w:hAnsi="Arial" w:cs="Arial"/>
          <w:sz w:val="20"/>
          <w:szCs w:val="20"/>
        </w:rPr>
        <w:tab/>
      </w:r>
    </w:p>
    <w:p w14:paraId="4CEC43D6" w14:textId="77777777" w:rsidR="003B6A02" w:rsidRDefault="003B6A02" w:rsidP="003B6A02">
      <w:pPr>
        <w:rPr>
          <w:rFonts w:ascii="Arial" w:hAnsi="Arial" w:cs="Arial"/>
          <w:sz w:val="20"/>
          <w:szCs w:val="20"/>
        </w:rPr>
      </w:pPr>
    </w:p>
    <w:p w14:paraId="1EF3407C" w14:textId="77777777" w:rsidR="003B6A02" w:rsidRDefault="003B6A02" w:rsidP="003B6A02">
      <w:pPr>
        <w:rPr>
          <w:rFonts w:ascii="Arial" w:hAnsi="Arial" w:cs="Arial"/>
          <w:sz w:val="20"/>
          <w:szCs w:val="20"/>
        </w:rPr>
      </w:pPr>
    </w:p>
    <w:p w14:paraId="74FDA36B" w14:textId="77777777" w:rsidR="003B6A02" w:rsidRDefault="003B6A02" w:rsidP="003B6A02">
      <w:pPr>
        <w:rPr>
          <w:rFonts w:ascii="Arial" w:hAnsi="Arial" w:cs="Arial"/>
          <w:sz w:val="20"/>
          <w:szCs w:val="20"/>
        </w:rPr>
      </w:pPr>
    </w:p>
    <w:p w14:paraId="41733FEC" w14:textId="77777777" w:rsidR="003B6A02" w:rsidRDefault="003B6A02" w:rsidP="003B6A02">
      <w:pPr>
        <w:rPr>
          <w:rFonts w:ascii="Arial" w:hAnsi="Arial" w:cs="Arial"/>
          <w:sz w:val="20"/>
          <w:szCs w:val="20"/>
        </w:rPr>
      </w:pPr>
    </w:p>
    <w:p w14:paraId="7D682AE8" w14:textId="77777777" w:rsidR="003B6A02" w:rsidRDefault="003B6A02" w:rsidP="003B6A02">
      <w:pPr>
        <w:rPr>
          <w:rFonts w:ascii="Arial" w:hAnsi="Arial" w:cs="Arial"/>
          <w:sz w:val="20"/>
          <w:szCs w:val="20"/>
        </w:rPr>
      </w:pPr>
    </w:p>
    <w:p w14:paraId="2042EEE2" w14:textId="77777777" w:rsidR="003B6A02" w:rsidRDefault="003B6A02" w:rsidP="003B6A02">
      <w:pPr>
        <w:rPr>
          <w:rFonts w:ascii="Arial" w:hAnsi="Arial" w:cs="Arial"/>
          <w:sz w:val="20"/>
          <w:szCs w:val="20"/>
        </w:rPr>
      </w:pPr>
    </w:p>
    <w:p w14:paraId="42D31D75" w14:textId="77777777" w:rsidR="003B6A02" w:rsidRDefault="003B6A02" w:rsidP="003B6A02">
      <w:pPr>
        <w:rPr>
          <w:rFonts w:ascii="Arial" w:hAnsi="Arial" w:cs="Arial"/>
          <w:sz w:val="20"/>
          <w:szCs w:val="20"/>
        </w:rPr>
      </w:pPr>
    </w:p>
    <w:p w14:paraId="381DE4AD" w14:textId="77777777" w:rsidR="003B6A02" w:rsidRDefault="003B6A02" w:rsidP="003B6A02">
      <w:pPr>
        <w:rPr>
          <w:rFonts w:ascii="Arial" w:hAnsi="Arial" w:cs="Arial"/>
          <w:sz w:val="20"/>
          <w:szCs w:val="20"/>
        </w:rPr>
      </w:pPr>
    </w:p>
    <w:p w14:paraId="6DDA8C26" w14:textId="77777777" w:rsidR="003B6A02" w:rsidRDefault="003B6A02" w:rsidP="003B6A02">
      <w:pPr>
        <w:rPr>
          <w:rFonts w:ascii="Arial" w:hAnsi="Arial" w:cs="Arial"/>
          <w:sz w:val="20"/>
          <w:szCs w:val="20"/>
        </w:rPr>
      </w:pPr>
    </w:p>
    <w:p w14:paraId="743F7CB2" w14:textId="77777777" w:rsidR="003B6A02" w:rsidRDefault="003B6A02" w:rsidP="003B6A02">
      <w:pPr>
        <w:rPr>
          <w:rFonts w:ascii="Arial" w:hAnsi="Arial" w:cs="Arial"/>
          <w:sz w:val="20"/>
          <w:szCs w:val="20"/>
        </w:rPr>
      </w:pPr>
    </w:p>
    <w:p w14:paraId="429FB246" w14:textId="77777777" w:rsidR="003B6A02" w:rsidRDefault="003B6A02" w:rsidP="003B6A02">
      <w:pPr>
        <w:rPr>
          <w:rFonts w:ascii="Arial" w:hAnsi="Arial" w:cs="Arial"/>
          <w:sz w:val="20"/>
          <w:szCs w:val="20"/>
        </w:rPr>
      </w:pPr>
    </w:p>
    <w:p w14:paraId="0386F9C8" w14:textId="77777777" w:rsidR="003B6A02" w:rsidRDefault="003B6A02" w:rsidP="003B6A02">
      <w:pPr>
        <w:rPr>
          <w:rFonts w:ascii="Arial" w:hAnsi="Arial" w:cs="Arial"/>
          <w:sz w:val="20"/>
          <w:szCs w:val="20"/>
        </w:rPr>
      </w:pPr>
    </w:p>
    <w:p w14:paraId="171C9034" w14:textId="77777777" w:rsidR="00D6558B" w:rsidRDefault="00D6558B" w:rsidP="003B6A02">
      <w:pPr>
        <w:rPr>
          <w:rFonts w:ascii="Arial" w:hAnsi="Arial" w:cs="Arial"/>
          <w:sz w:val="20"/>
          <w:szCs w:val="20"/>
        </w:rPr>
      </w:pPr>
    </w:p>
    <w:p w14:paraId="29902BB7" w14:textId="77777777" w:rsidR="00D6558B" w:rsidRDefault="00D6558B" w:rsidP="003B6A02">
      <w:pPr>
        <w:rPr>
          <w:rFonts w:ascii="Arial" w:hAnsi="Arial" w:cs="Arial"/>
          <w:sz w:val="20"/>
          <w:szCs w:val="20"/>
        </w:rPr>
      </w:pPr>
    </w:p>
    <w:p w14:paraId="6C2912AB" w14:textId="77777777" w:rsidR="003B6A02" w:rsidRDefault="003B6A02" w:rsidP="003B6A02">
      <w:pPr>
        <w:rPr>
          <w:rFonts w:ascii="Arial" w:hAnsi="Arial" w:cs="Arial"/>
          <w:sz w:val="20"/>
          <w:szCs w:val="20"/>
        </w:rPr>
      </w:pPr>
    </w:p>
    <w:p w14:paraId="7EBE1FFB" w14:textId="77777777" w:rsidR="003B6A02" w:rsidRDefault="003B6A02" w:rsidP="003B6A02">
      <w:pPr>
        <w:rPr>
          <w:rFonts w:ascii="Arial" w:hAnsi="Arial" w:cs="Arial"/>
          <w:sz w:val="20"/>
          <w:szCs w:val="20"/>
        </w:rPr>
      </w:pPr>
    </w:p>
    <w:p w14:paraId="7EE3E836" w14:textId="27932677" w:rsidR="00584C01" w:rsidRPr="00DA666D" w:rsidRDefault="00584C01" w:rsidP="00D6558B">
      <w:pPr>
        <w:pStyle w:val="Overskrift2"/>
        <w:spacing w:before="0" w:beforeAutospacing="0" w:after="0" w:afterAutospacing="0"/>
        <w:rPr>
          <w:rFonts w:ascii="Arial" w:hAnsi="Arial" w:cs="Arial"/>
          <w:sz w:val="28"/>
          <w:szCs w:val="28"/>
        </w:rPr>
      </w:pPr>
      <w:r w:rsidRPr="00DA666D">
        <w:rPr>
          <w:rFonts w:ascii="Arial" w:hAnsi="Arial" w:cs="Arial"/>
          <w:sz w:val="28"/>
          <w:szCs w:val="28"/>
        </w:rPr>
        <w:lastRenderedPageBreak/>
        <w:t>1. Baggrund</w:t>
      </w:r>
    </w:p>
    <w:p w14:paraId="4BACBABB" w14:textId="77777777" w:rsidR="00DA666D" w:rsidRPr="00754033" w:rsidRDefault="00DA666D" w:rsidP="00D6558B">
      <w:pPr>
        <w:rPr>
          <w:rFonts w:ascii="Arial" w:hAnsi="Arial" w:cs="Arial"/>
          <w:sz w:val="20"/>
          <w:szCs w:val="20"/>
        </w:rPr>
      </w:pPr>
      <w:r w:rsidRPr="00754033">
        <w:rPr>
          <w:rFonts w:ascii="Arial" w:hAnsi="Arial" w:cs="Arial"/>
          <w:sz w:val="20"/>
          <w:szCs w:val="20"/>
        </w:rPr>
        <w:t>Favrskov Kommune er en vækstkommune med 48.</w:t>
      </w:r>
      <w:r>
        <w:rPr>
          <w:rFonts w:ascii="Arial" w:hAnsi="Arial" w:cs="Arial"/>
          <w:sz w:val="20"/>
          <w:szCs w:val="20"/>
        </w:rPr>
        <w:t>8</w:t>
      </w:r>
      <w:r w:rsidRPr="00754033">
        <w:rPr>
          <w:rFonts w:ascii="Arial" w:hAnsi="Arial" w:cs="Arial"/>
          <w:sz w:val="20"/>
          <w:szCs w:val="20"/>
        </w:rPr>
        <w:t xml:space="preserve">00 indbyggere, og væksten forventes at fortsætte de kommende år. </w:t>
      </w:r>
    </w:p>
    <w:p w14:paraId="3C84869A" w14:textId="77777777" w:rsidR="00DA666D" w:rsidRPr="00754033" w:rsidRDefault="00DA666D" w:rsidP="00DA666D">
      <w:pPr>
        <w:rPr>
          <w:rFonts w:ascii="Arial" w:hAnsi="Arial" w:cs="Arial"/>
          <w:sz w:val="20"/>
          <w:szCs w:val="20"/>
        </w:rPr>
      </w:pPr>
    </w:p>
    <w:p w14:paraId="432CA6A6" w14:textId="77777777" w:rsidR="00DA666D" w:rsidRPr="00754033" w:rsidRDefault="00DA666D" w:rsidP="00DA666D">
      <w:pPr>
        <w:rPr>
          <w:rFonts w:ascii="Arial" w:hAnsi="Arial" w:cs="Arial"/>
          <w:sz w:val="20"/>
          <w:szCs w:val="20"/>
        </w:rPr>
      </w:pPr>
      <w:r w:rsidRPr="00754033">
        <w:rPr>
          <w:rFonts w:ascii="Arial" w:hAnsi="Arial" w:cs="Arial"/>
          <w:sz w:val="20"/>
          <w:szCs w:val="20"/>
        </w:rPr>
        <w:t>Favrskov Kommune er en aktiv del af Region Midtjylland, der tilsammen tæller 1,</w:t>
      </w:r>
      <w:r>
        <w:rPr>
          <w:rFonts w:ascii="Arial" w:hAnsi="Arial" w:cs="Arial"/>
          <w:sz w:val="20"/>
          <w:szCs w:val="20"/>
        </w:rPr>
        <w:t>3</w:t>
      </w:r>
      <w:r w:rsidRPr="00754033">
        <w:rPr>
          <w:rFonts w:ascii="Arial" w:hAnsi="Arial" w:cs="Arial"/>
          <w:sz w:val="20"/>
          <w:szCs w:val="20"/>
        </w:rPr>
        <w:t xml:space="preserve"> millioner indbyggere. Favrskov Kommune ligger centralt placeret midt i Østjylland med kort afstand til både Aarhus, Randers, Viborg og Silkeborg. </w:t>
      </w:r>
    </w:p>
    <w:p w14:paraId="23020CF1" w14:textId="77777777" w:rsidR="00DA666D" w:rsidRPr="00754033" w:rsidRDefault="00DA666D" w:rsidP="00DA666D">
      <w:pPr>
        <w:rPr>
          <w:rFonts w:ascii="Arial" w:hAnsi="Arial" w:cs="Arial"/>
          <w:sz w:val="20"/>
          <w:szCs w:val="20"/>
        </w:rPr>
      </w:pPr>
    </w:p>
    <w:p w14:paraId="20B73CD7" w14:textId="77777777" w:rsidR="00DA666D" w:rsidRPr="00754033" w:rsidRDefault="00DA666D" w:rsidP="00DA666D">
      <w:pPr>
        <w:rPr>
          <w:rFonts w:ascii="Arial" w:hAnsi="Arial" w:cs="Arial"/>
          <w:sz w:val="20"/>
          <w:szCs w:val="20"/>
        </w:rPr>
      </w:pPr>
      <w:r w:rsidRPr="00754033">
        <w:rPr>
          <w:rFonts w:ascii="Arial" w:hAnsi="Arial" w:cs="Arial"/>
          <w:sz w:val="20"/>
          <w:szCs w:val="20"/>
        </w:rPr>
        <w:t xml:space="preserve">Den kommunale organisation er med ca. 3.800 medarbejdere den største arbejdsplads i Favrskov Kommune. </w:t>
      </w:r>
    </w:p>
    <w:p w14:paraId="30A5BBEE" w14:textId="77777777" w:rsidR="00DA666D" w:rsidRPr="00754033" w:rsidRDefault="00DA666D" w:rsidP="00DA666D">
      <w:pPr>
        <w:rPr>
          <w:rFonts w:ascii="Arial" w:hAnsi="Arial" w:cs="Arial"/>
          <w:sz w:val="20"/>
          <w:szCs w:val="20"/>
        </w:rPr>
      </w:pPr>
    </w:p>
    <w:p w14:paraId="6127594C" w14:textId="77777777" w:rsidR="00DA666D" w:rsidRPr="00754033" w:rsidRDefault="00DA666D" w:rsidP="00DA666D">
      <w:pPr>
        <w:rPr>
          <w:rFonts w:ascii="Arial" w:hAnsi="Arial" w:cs="Arial"/>
          <w:sz w:val="20"/>
          <w:szCs w:val="20"/>
        </w:rPr>
      </w:pPr>
      <w:r w:rsidRPr="00754033">
        <w:rPr>
          <w:rFonts w:ascii="Arial" w:hAnsi="Arial" w:cs="Arial"/>
          <w:sz w:val="20"/>
          <w:szCs w:val="20"/>
        </w:rPr>
        <w:t>Favrskov Kommunes vision er bygget op om fem ambitiøse målsætninger, som sætter rammerne for kommunens videreudvikling. Favrskov Kommune vil være:</w:t>
      </w:r>
    </w:p>
    <w:p w14:paraId="3D99AF85" w14:textId="77777777" w:rsidR="00DA666D" w:rsidRPr="00754033" w:rsidRDefault="00DA666D" w:rsidP="00DA666D">
      <w:pPr>
        <w:rPr>
          <w:rFonts w:ascii="Arial" w:hAnsi="Arial" w:cs="Arial"/>
          <w:sz w:val="20"/>
          <w:szCs w:val="20"/>
        </w:rPr>
      </w:pPr>
    </w:p>
    <w:p w14:paraId="4BEF6545" w14:textId="77777777" w:rsidR="00DA666D" w:rsidRPr="00754033" w:rsidRDefault="00DA666D" w:rsidP="00DA666D">
      <w:pPr>
        <w:numPr>
          <w:ilvl w:val="0"/>
          <w:numId w:val="14"/>
        </w:numPr>
        <w:rPr>
          <w:rFonts w:ascii="Arial" w:hAnsi="Arial" w:cs="Arial"/>
          <w:sz w:val="20"/>
          <w:szCs w:val="20"/>
        </w:rPr>
      </w:pPr>
      <w:r w:rsidRPr="00754033">
        <w:rPr>
          <w:rFonts w:ascii="Arial" w:hAnsi="Arial" w:cs="Arial"/>
          <w:sz w:val="20"/>
          <w:szCs w:val="20"/>
        </w:rPr>
        <w:t>En samlende kommune, hvor mangfoldighed er en styrke</w:t>
      </w:r>
    </w:p>
    <w:p w14:paraId="3A0CEDBF" w14:textId="77777777" w:rsidR="00DA666D" w:rsidRPr="00754033" w:rsidRDefault="00DA666D" w:rsidP="00DA666D">
      <w:pPr>
        <w:numPr>
          <w:ilvl w:val="0"/>
          <w:numId w:val="14"/>
        </w:numPr>
        <w:rPr>
          <w:rFonts w:ascii="Arial" w:hAnsi="Arial" w:cs="Arial"/>
          <w:sz w:val="20"/>
          <w:szCs w:val="20"/>
        </w:rPr>
      </w:pPr>
      <w:r w:rsidRPr="00754033">
        <w:rPr>
          <w:rFonts w:ascii="Arial" w:hAnsi="Arial" w:cs="Arial"/>
          <w:sz w:val="20"/>
          <w:szCs w:val="20"/>
        </w:rPr>
        <w:t>En åben kommune i dialog med omverdenen</w:t>
      </w:r>
    </w:p>
    <w:p w14:paraId="1D097E86" w14:textId="77777777" w:rsidR="00DA666D" w:rsidRPr="00754033" w:rsidRDefault="00DA666D" w:rsidP="00DA666D">
      <w:pPr>
        <w:numPr>
          <w:ilvl w:val="0"/>
          <w:numId w:val="14"/>
        </w:numPr>
        <w:rPr>
          <w:rFonts w:ascii="Arial" w:hAnsi="Arial" w:cs="Arial"/>
          <w:sz w:val="20"/>
          <w:szCs w:val="20"/>
        </w:rPr>
      </w:pPr>
      <w:r w:rsidRPr="00754033">
        <w:rPr>
          <w:rFonts w:ascii="Arial" w:hAnsi="Arial" w:cs="Arial"/>
          <w:sz w:val="20"/>
          <w:szCs w:val="20"/>
        </w:rPr>
        <w:t>En bosætningskommune med en god kommunal service</w:t>
      </w:r>
    </w:p>
    <w:p w14:paraId="10478EC2" w14:textId="77777777" w:rsidR="00DA666D" w:rsidRPr="00754033" w:rsidRDefault="00DA666D" w:rsidP="00DA666D">
      <w:pPr>
        <w:numPr>
          <w:ilvl w:val="0"/>
          <w:numId w:val="14"/>
        </w:numPr>
        <w:rPr>
          <w:rFonts w:ascii="Arial" w:hAnsi="Arial" w:cs="Arial"/>
          <w:sz w:val="20"/>
          <w:szCs w:val="20"/>
        </w:rPr>
      </w:pPr>
      <w:r w:rsidRPr="00754033">
        <w:rPr>
          <w:rFonts w:ascii="Arial" w:hAnsi="Arial" w:cs="Arial"/>
          <w:sz w:val="20"/>
          <w:szCs w:val="20"/>
        </w:rPr>
        <w:t>En erhvervskommune kendetegnet ved attraktive arbejdspladser</w:t>
      </w:r>
    </w:p>
    <w:p w14:paraId="12EE8F63" w14:textId="16ED6E26" w:rsidR="008A7B3C" w:rsidRDefault="00DA666D" w:rsidP="00584C01">
      <w:pPr>
        <w:numPr>
          <w:ilvl w:val="0"/>
          <w:numId w:val="14"/>
        </w:numPr>
        <w:rPr>
          <w:rFonts w:ascii="Arial" w:hAnsi="Arial" w:cs="Arial"/>
          <w:sz w:val="20"/>
          <w:szCs w:val="20"/>
        </w:rPr>
      </w:pPr>
      <w:r w:rsidRPr="00754033">
        <w:rPr>
          <w:rFonts w:ascii="Arial" w:hAnsi="Arial" w:cs="Arial"/>
          <w:sz w:val="20"/>
          <w:szCs w:val="20"/>
        </w:rPr>
        <w:t>En grøn kommune med ambitioner for klima og miljø</w:t>
      </w:r>
      <w:r>
        <w:rPr>
          <w:rFonts w:ascii="Arial" w:hAnsi="Arial" w:cs="Arial"/>
          <w:sz w:val="20"/>
          <w:szCs w:val="20"/>
        </w:rPr>
        <w:t>.</w:t>
      </w:r>
    </w:p>
    <w:p w14:paraId="06D76BD1" w14:textId="77777777" w:rsidR="00D6558B" w:rsidRPr="00DA666D" w:rsidRDefault="00D6558B" w:rsidP="00D6558B">
      <w:pPr>
        <w:ind w:left="360"/>
        <w:rPr>
          <w:rFonts w:ascii="Arial" w:hAnsi="Arial" w:cs="Arial"/>
          <w:sz w:val="20"/>
          <w:szCs w:val="20"/>
        </w:rPr>
      </w:pPr>
    </w:p>
    <w:p w14:paraId="45B395FE" w14:textId="6A0D1514" w:rsidR="00584C01" w:rsidRDefault="00584C01" w:rsidP="00D6558B">
      <w:pPr>
        <w:pStyle w:val="Overskrift2"/>
        <w:spacing w:before="0" w:beforeAutospacing="0" w:after="0" w:afterAutospacing="0"/>
        <w:rPr>
          <w:rFonts w:ascii="Arial" w:hAnsi="Arial" w:cs="Arial"/>
          <w:sz w:val="28"/>
          <w:szCs w:val="28"/>
        </w:rPr>
      </w:pPr>
      <w:r w:rsidRPr="00DA666D">
        <w:rPr>
          <w:rFonts w:ascii="Arial" w:hAnsi="Arial" w:cs="Arial"/>
          <w:sz w:val="28"/>
          <w:szCs w:val="28"/>
        </w:rPr>
        <w:t>2. Politisk og administrativ organisation</w:t>
      </w:r>
    </w:p>
    <w:p w14:paraId="20C59EC0" w14:textId="77777777" w:rsidR="00DA666D" w:rsidRPr="00754033" w:rsidRDefault="00DA666D" w:rsidP="00D6558B">
      <w:pPr>
        <w:rPr>
          <w:rFonts w:ascii="Arial" w:hAnsi="Arial" w:cs="Arial"/>
          <w:b/>
          <w:sz w:val="20"/>
          <w:szCs w:val="20"/>
        </w:rPr>
      </w:pPr>
      <w:r w:rsidRPr="00754033">
        <w:rPr>
          <w:rFonts w:ascii="Arial" w:hAnsi="Arial" w:cs="Arial"/>
          <w:b/>
          <w:bCs/>
          <w:i/>
          <w:iCs/>
          <w:sz w:val="20"/>
          <w:szCs w:val="20"/>
        </w:rPr>
        <w:t xml:space="preserve">Politisk organisation </w:t>
      </w:r>
    </w:p>
    <w:p w14:paraId="5867DEDA" w14:textId="77777777" w:rsidR="00DA666D" w:rsidRPr="00754033" w:rsidRDefault="00DA666D" w:rsidP="00DA666D">
      <w:pPr>
        <w:rPr>
          <w:rFonts w:ascii="Arial" w:hAnsi="Arial" w:cs="Arial"/>
          <w:sz w:val="20"/>
          <w:szCs w:val="20"/>
        </w:rPr>
      </w:pPr>
      <w:r w:rsidRPr="00754033">
        <w:rPr>
          <w:rFonts w:ascii="Arial" w:hAnsi="Arial" w:cs="Arial"/>
          <w:sz w:val="20"/>
          <w:szCs w:val="20"/>
        </w:rPr>
        <w:t xml:space="preserve">Den politiske organisation består ud over Byrådet og Økonomiudvalget af følgende seks udvalg: </w:t>
      </w:r>
    </w:p>
    <w:p w14:paraId="23DD2664" w14:textId="77777777" w:rsidR="00DA666D" w:rsidRPr="00754033" w:rsidRDefault="00DA666D" w:rsidP="00DA666D">
      <w:pPr>
        <w:numPr>
          <w:ilvl w:val="0"/>
          <w:numId w:val="13"/>
        </w:numPr>
        <w:ind w:left="360"/>
        <w:rPr>
          <w:rFonts w:ascii="Arial" w:hAnsi="Arial" w:cs="Arial"/>
          <w:sz w:val="20"/>
          <w:szCs w:val="20"/>
        </w:rPr>
      </w:pPr>
      <w:r w:rsidRPr="00754033">
        <w:rPr>
          <w:rFonts w:ascii="Arial" w:hAnsi="Arial" w:cs="Arial"/>
          <w:sz w:val="20"/>
          <w:szCs w:val="20"/>
        </w:rPr>
        <w:t xml:space="preserve">Børne- og Skoleudvalget </w:t>
      </w:r>
    </w:p>
    <w:p w14:paraId="761691F5" w14:textId="77777777" w:rsidR="00DA666D" w:rsidRPr="00754033" w:rsidRDefault="00DA666D" w:rsidP="00DA666D">
      <w:pPr>
        <w:numPr>
          <w:ilvl w:val="0"/>
          <w:numId w:val="13"/>
        </w:numPr>
        <w:ind w:left="360"/>
        <w:rPr>
          <w:rFonts w:ascii="Arial" w:hAnsi="Arial" w:cs="Arial"/>
          <w:sz w:val="20"/>
          <w:szCs w:val="20"/>
        </w:rPr>
      </w:pPr>
      <w:r w:rsidRPr="00754033">
        <w:rPr>
          <w:rFonts w:ascii="Arial" w:hAnsi="Arial" w:cs="Arial"/>
          <w:sz w:val="20"/>
          <w:szCs w:val="20"/>
        </w:rPr>
        <w:t xml:space="preserve">Social- og Sundhedsudvalget </w:t>
      </w:r>
    </w:p>
    <w:p w14:paraId="5AEA56B8" w14:textId="77777777" w:rsidR="00DA666D" w:rsidRPr="00754033" w:rsidRDefault="00DA666D" w:rsidP="00DA666D">
      <w:pPr>
        <w:numPr>
          <w:ilvl w:val="0"/>
          <w:numId w:val="13"/>
        </w:numPr>
        <w:ind w:left="360"/>
        <w:rPr>
          <w:rFonts w:ascii="Arial" w:hAnsi="Arial" w:cs="Arial"/>
          <w:sz w:val="20"/>
          <w:szCs w:val="20"/>
        </w:rPr>
      </w:pPr>
      <w:r w:rsidRPr="00754033">
        <w:rPr>
          <w:rFonts w:ascii="Arial" w:hAnsi="Arial" w:cs="Arial"/>
          <w:sz w:val="20"/>
          <w:szCs w:val="20"/>
        </w:rPr>
        <w:t xml:space="preserve">Teknik- og Miljøudvalget </w:t>
      </w:r>
    </w:p>
    <w:p w14:paraId="6B0DAE47" w14:textId="77777777" w:rsidR="00DA666D" w:rsidRPr="00754033" w:rsidRDefault="00DA666D" w:rsidP="00DA666D">
      <w:pPr>
        <w:numPr>
          <w:ilvl w:val="0"/>
          <w:numId w:val="13"/>
        </w:numPr>
        <w:ind w:left="360"/>
        <w:rPr>
          <w:rFonts w:ascii="Arial" w:hAnsi="Arial" w:cs="Arial"/>
          <w:sz w:val="20"/>
          <w:szCs w:val="20"/>
        </w:rPr>
      </w:pPr>
      <w:r w:rsidRPr="00754033">
        <w:rPr>
          <w:rFonts w:ascii="Arial" w:hAnsi="Arial" w:cs="Arial"/>
          <w:sz w:val="20"/>
          <w:szCs w:val="20"/>
        </w:rPr>
        <w:t>Plan</w:t>
      </w:r>
      <w:r>
        <w:rPr>
          <w:rFonts w:ascii="Arial" w:hAnsi="Arial" w:cs="Arial"/>
          <w:sz w:val="20"/>
          <w:szCs w:val="20"/>
        </w:rPr>
        <w:t>- og Landdistrikts</w:t>
      </w:r>
      <w:r w:rsidRPr="00754033">
        <w:rPr>
          <w:rFonts w:ascii="Arial" w:hAnsi="Arial" w:cs="Arial"/>
          <w:sz w:val="20"/>
          <w:szCs w:val="20"/>
        </w:rPr>
        <w:t>udvalget</w:t>
      </w:r>
    </w:p>
    <w:p w14:paraId="06E3C70B" w14:textId="77777777" w:rsidR="00DA666D" w:rsidRPr="00754033" w:rsidRDefault="00DA666D" w:rsidP="00DA666D">
      <w:pPr>
        <w:numPr>
          <w:ilvl w:val="0"/>
          <w:numId w:val="13"/>
        </w:numPr>
        <w:ind w:left="360"/>
        <w:rPr>
          <w:rFonts w:ascii="Arial" w:hAnsi="Arial" w:cs="Arial"/>
          <w:sz w:val="20"/>
          <w:szCs w:val="20"/>
        </w:rPr>
      </w:pPr>
      <w:r w:rsidRPr="00754033">
        <w:rPr>
          <w:rFonts w:ascii="Arial" w:hAnsi="Arial" w:cs="Arial"/>
          <w:sz w:val="20"/>
          <w:szCs w:val="20"/>
        </w:rPr>
        <w:t xml:space="preserve">Kultur- og Fritidsudvalget </w:t>
      </w:r>
    </w:p>
    <w:p w14:paraId="6B579E2D" w14:textId="77777777" w:rsidR="00DA666D" w:rsidRPr="00754033" w:rsidRDefault="00DA666D" w:rsidP="00DA666D">
      <w:pPr>
        <w:numPr>
          <w:ilvl w:val="0"/>
          <w:numId w:val="13"/>
        </w:numPr>
        <w:ind w:left="360"/>
        <w:rPr>
          <w:rFonts w:ascii="Arial" w:hAnsi="Arial" w:cs="Arial"/>
          <w:sz w:val="20"/>
          <w:szCs w:val="20"/>
        </w:rPr>
      </w:pPr>
      <w:r w:rsidRPr="00754033">
        <w:rPr>
          <w:rFonts w:ascii="Arial" w:hAnsi="Arial" w:cs="Arial"/>
          <w:sz w:val="20"/>
          <w:szCs w:val="20"/>
        </w:rPr>
        <w:t xml:space="preserve">Arbejdsmarkedsudvalget. </w:t>
      </w:r>
    </w:p>
    <w:p w14:paraId="1B5C127F" w14:textId="77777777" w:rsidR="00DA666D" w:rsidRPr="00754033" w:rsidRDefault="00DA666D" w:rsidP="00DA666D">
      <w:pPr>
        <w:rPr>
          <w:rFonts w:ascii="Arial" w:hAnsi="Arial" w:cs="Arial"/>
          <w:sz w:val="20"/>
          <w:szCs w:val="20"/>
        </w:rPr>
      </w:pPr>
    </w:p>
    <w:p w14:paraId="363E4636" w14:textId="77777777" w:rsidR="00DA666D" w:rsidRPr="00754033" w:rsidRDefault="00DA666D" w:rsidP="00DA666D">
      <w:pPr>
        <w:rPr>
          <w:rFonts w:ascii="Arial" w:hAnsi="Arial" w:cs="Arial"/>
          <w:b/>
          <w:sz w:val="20"/>
          <w:szCs w:val="20"/>
        </w:rPr>
      </w:pPr>
      <w:r w:rsidRPr="00754033">
        <w:rPr>
          <w:rFonts w:ascii="Arial" w:hAnsi="Arial" w:cs="Arial"/>
          <w:b/>
          <w:bCs/>
          <w:i/>
          <w:iCs/>
          <w:sz w:val="20"/>
          <w:szCs w:val="20"/>
        </w:rPr>
        <w:t xml:space="preserve">Administrativ organisation </w:t>
      </w:r>
    </w:p>
    <w:p w14:paraId="0E1868AD" w14:textId="77777777" w:rsidR="00DA666D" w:rsidRPr="00754033" w:rsidRDefault="00DA666D" w:rsidP="00DA666D">
      <w:pPr>
        <w:rPr>
          <w:rFonts w:ascii="Arial" w:hAnsi="Arial" w:cs="Arial"/>
          <w:sz w:val="20"/>
          <w:szCs w:val="20"/>
        </w:rPr>
      </w:pPr>
      <w:r w:rsidRPr="00754033">
        <w:rPr>
          <w:rFonts w:ascii="Arial" w:hAnsi="Arial" w:cs="Arial"/>
          <w:sz w:val="20"/>
          <w:szCs w:val="20"/>
        </w:rPr>
        <w:t>Den administrative organisation i Favrskov Kommune er bygget op omkring fire direktørområder, som suppleres af Borgmestersekretariatet og HR, der er knyttet direkte til kommunaldirektøren.</w:t>
      </w:r>
    </w:p>
    <w:p w14:paraId="59746D44" w14:textId="77777777" w:rsidR="00DA666D" w:rsidRPr="00511F0C" w:rsidRDefault="00DA666D" w:rsidP="00DA666D">
      <w:pPr>
        <w:rPr>
          <w:rFonts w:ascii="Arial" w:hAnsi="Arial" w:cs="Arial"/>
          <w:sz w:val="20"/>
          <w:szCs w:val="20"/>
        </w:rPr>
      </w:pPr>
      <w:r>
        <w:rPr>
          <w:rFonts w:ascii="Arial" w:hAnsi="Arial" w:cs="Arial"/>
          <w:sz w:val="20"/>
          <w:szCs w:val="20"/>
        </w:rPr>
        <w:br/>
      </w:r>
      <w:r w:rsidRPr="00754033">
        <w:rPr>
          <w:rFonts w:ascii="Arial" w:hAnsi="Arial" w:cs="Arial"/>
          <w:sz w:val="20"/>
          <w:szCs w:val="20"/>
        </w:rPr>
        <w:t>De fire direktørområder og de mange decentrale arbejdspladser understøttes af tværgående funktioner inden for økonomi, løn, personale, it og HR. Den administrative organisation fremgår af nedenstående diagram:</w:t>
      </w:r>
    </w:p>
    <w:p w14:paraId="4FFAE03E" w14:textId="77777777" w:rsidR="00DA666D" w:rsidRPr="00DA666D" w:rsidRDefault="00DA666D" w:rsidP="00584C01">
      <w:pPr>
        <w:pStyle w:val="Overskrift2"/>
        <w:rPr>
          <w:rFonts w:ascii="Arial" w:hAnsi="Arial" w:cs="Arial"/>
          <w:sz w:val="28"/>
          <w:szCs w:val="28"/>
        </w:rPr>
      </w:pPr>
    </w:p>
    <w:p w14:paraId="23442625" w14:textId="3DEBF798" w:rsidR="00B73D16" w:rsidRDefault="005D694A" w:rsidP="00584C01">
      <w:pPr>
        <w:pStyle w:val="NormalWeb"/>
      </w:pPr>
      <w:r>
        <w:rPr>
          <w:noProof/>
        </w:rPr>
        <w:lastRenderedPageBreak/>
        <w:drawing>
          <wp:inline distT="0" distB="0" distL="0" distR="0" wp14:anchorId="166E67F0" wp14:editId="609733BC">
            <wp:extent cx="5248275" cy="2856323"/>
            <wp:effectExtent l="0" t="0" r="0" b="127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59350" cy="2862350"/>
                    </a:xfrm>
                    <a:prstGeom prst="rect">
                      <a:avLst/>
                    </a:prstGeom>
                    <a:noFill/>
                    <a:ln>
                      <a:noFill/>
                    </a:ln>
                  </pic:spPr>
                </pic:pic>
              </a:graphicData>
            </a:graphic>
          </wp:inline>
        </w:drawing>
      </w:r>
      <w:r w:rsidR="00584C01">
        <w:br/>
      </w:r>
    </w:p>
    <w:p w14:paraId="3B249136" w14:textId="77777777" w:rsidR="00DA666D" w:rsidRDefault="00DA666D" w:rsidP="00DA666D">
      <w:pPr>
        <w:rPr>
          <w:rFonts w:ascii="Arial" w:hAnsi="Arial" w:cs="Arial"/>
          <w:sz w:val="20"/>
          <w:szCs w:val="20"/>
        </w:rPr>
      </w:pPr>
      <w:r w:rsidRPr="00761FA8">
        <w:rPr>
          <w:rFonts w:ascii="Arial" w:hAnsi="Arial" w:cs="Arial"/>
          <w:sz w:val="20"/>
          <w:szCs w:val="20"/>
        </w:rPr>
        <w:t xml:space="preserve">Der henvises til Favrskov Kommunes hjemmeside – </w:t>
      </w:r>
      <w:hyperlink r:id="rId8" w:history="1">
        <w:r w:rsidRPr="00761FA8">
          <w:rPr>
            <w:rStyle w:val="Hyperlink"/>
            <w:rFonts w:ascii="Arial" w:hAnsi="Arial" w:cs="Arial"/>
            <w:sz w:val="20"/>
            <w:szCs w:val="20"/>
          </w:rPr>
          <w:t>www.favrskov.dk</w:t>
        </w:r>
      </w:hyperlink>
      <w:r w:rsidRPr="00761FA8">
        <w:rPr>
          <w:rFonts w:ascii="Arial" w:hAnsi="Arial" w:cs="Arial"/>
          <w:sz w:val="20"/>
          <w:szCs w:val="20"/>
        </w:rPr>
        <w:t xml:space="preserve"> – for flere oplysninger om Favrskov Kommune som helhed og om de enkelte forvaltninger i særdeleshed.</w:t>
      </w:r>
    </w:p>
    <w:p w14:paraId="5948BCF2" w14:textId="77777777" w:rsidR="00D6558B" w:rsidRPr="00761FA8" w:rsidRDefault="00D6558B" w:rsidP="00DA666D">
      <w:pPr>
        <w:rPr>
          <w:rFonts w:ascii="Arial" w:hAnsi="Arial" w:cs="Arial"/>
          <w:sz w:val="20"/>
          <w:szCs w:val="20"/>
        </w:rPr>
      </w:pPr>
    </w:p>
    <w:p w14:paraId="2323D1B3" w14:textId="77777777" w:rsidR="00584C01" w:rsidRPr="00DA666D" w:rsidRDefault="00584C01" w:rsidP="00D6558B">
      <w:pPr>
        <w:pStyle w:val="Overskrift2"/>
        <w:spacing w:before="0" w:beforeAutospacing="0" w:after="0" w:afterAutospacing="0"/>
        <w:rPr>
          <w:rFonts w:ascii="Arial" w:hAnsi="Arial" w:cs="Arial"/>
          <w:sz w:val="28"/>
          <w:szCs w:val="28"/>
        </w:rPr>
      </w:pPr>
      <w:r w:rsidRPr="00DA666D">
        <w:rPr>
          <w:rFonts w:ascii="Arial" w:hAnsi="Arial" w:cs="Arial"/>
          <w:sz w:val="28"/>
          <w:szCs w:val="28"/>
        </w:rPr>
        <w:t>3. De overordnede ledelsesrammer      </w:t>
      </w:r>
    </w:p>
    <w:p w14:paraId="55A37770" w14:textId="77777777" w:rsidR="00DA666D" w:rsidRPr="00223BE5" w:rsidRDefault="00DA666D" w:rsidP="00D6558B">
      <w:pPr>
        <w:rPr>
          <w:rFonts w:ascii="Arial" w:hAnsi="Arial" w:cs="Arial"/>
          <w:sz w:val="20"/>
          <w:szCs w:val="20"/>
        </w:rPr>
      </w:pPr>
      <w:r w:rsidRPr="00223BE5">
        <w:rPr>
          <w:rFonts w:ascii="Arial" w:hAnsi="Arial" w:cs="Arial"/>
          <w:sz w:val="20"/>
          <w:szCs w:val="20"/>
        </w:rPr>
        <w:t xml:space="preserve">Favrskov Kommune er kendetegnet ved en flad organisationsstruktur med en høj grad af decentralisering, hvor chefer og ledere har stor handlefrihed og ansvar. </w:t>
      </w:r>
    </w:p>
    <w:p w14:paraId="7B29F13B" w14:textId="77777777" w:rsidR="00DA666D" w:rsidRPr="00223BE5" w:rsidRDefault="00DA666D" w:rsidP="00DA666D">
      <w:pPr>
        <w:rPr>
          <w:rFonts w:ascii="Arial" w:hAnsi="Arial" w:cs="Arial"/>
          <w:sz w:val="20"/>
          <w:szCs w:val="20"/>
        </w:rPr>
      </w:pPr>
    </w:p>
    <w:p w14:paraId="131853B5" w14:textId="77777777" w:rsidR="00DA666D" w:rsidRPr="00223BE5" w:rsidRDefault="00DA666D" w:rsidP="00DA666D">
      <w:pPr>
        <w:rPr>
          <w:rFonts w:ascii="Arial" w:hAnsi="Arial" w:cs="Arial"/>
          <w:sz w:val="20"/>
          <w:szCs w:val="20"/>
        </w:rPr>
      </w:pPr>
      <w:r w:rsidRPr="00223BE5">
        <w:rPr>
          <w:rFonts w:ascii="Arial" w:hAnsi="Arial" w:cs="Arial"/>
          <w:sz w:val="20"/>
          <w:szCs w:val="20"/>
        </w:rPr>
        <w:t>Decentraliseringen er et meget vigtigt ledelsesredskab i bestræbelserne på at optimere resurseudnyttelsen og samtidig af stor betydning for ledere og medarbejderes motivation til at yde deres bedste.</w:t>
      </w:r>
    </w:p>
    <w:p w14:paraId="274FF031" w14:textId="77777777" w:rsidR="00DA666D" w:rsidRPr="00223BE5" w:rsidRDefault="00DA666D" w:rsidP="00DA666D">
      <w:pPr>
        <w:rPr>
          <w:rFonts w:ascii="Arial" w:hAnsi="Arial" w:cs="Arial"/>
          <w:sz w:val="20"/>
          <w:szCs w:val="20"/>
        </w:rPr>
      </w:pPr>
      <w:r w:rsidRPr="00223BE5">
        <w:rPr>
          <w:rFonts w:ascii="Arial" w:hAnsi="Arial" w:cs="Arial"/>
          <w:sz w:val="20"/>
          <w:szCs w:val="20"/>
        </w:rPr>
        <w:t xml:space="preserve"> </w:t>
      </w:r>
    </w:p>
    <w:p w14:paraId="40BE4C6F" w14:textId="77777777" w:rsidR="00DA666D" w:rsidRPr="00223BE5" w:rsidRDefault="00DA666D" w:rsidP="00DA666D">
      <w:pPr>
        <w:rPr>
          <w:rFonts w:ascii="Arial" w:hAnsi="Arial" w:cs="Arial"/>
          <w:sz w:val="20"/>
          <w:szCs w:val="20"/>
        </w:rPr>
      </w:pPr>
      <w:r w:rsidRPr="00223BE5">
        <w:rPr>
          <w:rFonts w:ascii="Arial" w:hAnsi="Arial" w:cs="Arial"/>
          <w:sz w:val="20"/>
          <w:szCs w:val="20"/>
        </w:rPr>
        <w:t xml:space="preserve">I Favrskov Kommune samarbejder ledere og medarbejdere om at fastholde og udvikle et godt arbejdsmiljø og attraktive arbejdspladser. Rammerne for det gode samarbejde understøttes af et velfungerende MED-system, der er præget af en åben dialog. </w:t>
      </w:r>
    </w:p>
    <w:p w14:paraId="5F8726D9" w14:textId="77777777" w:rsidR="00DA666D" w:rsidRPr="00223BE5" w:rsidRDefault="00DA666D" w:rsidP="00DA666D">
      <w:pPr>
        <w:rPr>
          <w:rFonts w:ascii="Arial" w:hAnsi="Arial" w:cs="Arial"/>
          <w:sz w:val="20"/>
          <w:szCs w:val="20"/>
        </w:rPr>
      </w:pPr>
    </w:p>
    <w:p w14:paraId="5EEA3B95" w14:textId="77777777" w:rsidR="00DA666D" w:rsidRPr="00223BE5" w:rsidRDefault="00DA666D" w:rsidP="00DA666D">
      <w:pPr>
        <w:rPr>
          <w:rFonts w:ascii="Arial" w:hAnsi="Arial" w:cs="Arial"/>
          <w:sz w:val="20"/>
          <w:szCs w:val="20"/>
        </w:rPr>
      </w:pPr>
      <w:r w:rsidRPr="00223BE5">
        <w:rPr>
          <w:rFonts w:ascii="Arial" w:hAnsi="Arial" w:cs="Arial"/>
          <w:sz w:val="20"/>
          <w:szCs w:val="20"/>
        </w:rPr>
        <w:t>Til at understøtte ledelsesopgaven har Favrskov Kommune et fælles ledelsesgrundlag, som gælder for hele organisationen, og som har følgende fire fokusområder:</w:t>
      </w:r>
    </w:p>
    <w:p w14:paraId="5AFC9A6B" w14:textId="77777777" w:rsidR="00DA666D" w:rsidRPr="00223BE5" w:rsidRDefault="00DA666D" w:rsidP="00DA666D">
      <w:pPr>
        <w:rPr>
          <w:rFonts w:ascii="Arial" w:hAnsi="Arial" w:cs="Arial"/>
          <w:sz w:val="20"/>
          <w:szCs w:val="20"/>
        </w:rPr>
      </w:pPr>
    </w:p>
    <w:p w14:paraId="27BCEC2A" w14:textId="77777777" w:rsidR="00DA666D" w:rsidRPr="00223BE5" w:rsidRDefault="00DA666D" w:rsidP="00DA666D">
      <w:pPr>
        <w:numPr>
          <w:ilvl w:val="0"/>
          <w:numId w:val="42"/>
        </w:numPr>
        <w:spacing w:after="20"/>
        <w:ind w:left="357" w:hanging="357"/>
        <w:rPr>
          <w:rFonts w:ascii="Arial" w:hAnsi="Arial" w:cs="Arial"/>
          <w:sz w:val="20"/>
          <w:szCs w:val="20"/>
        </w:rPr>
      </w:pPr>
      <w:r w:rsidRPr="00223BE5">
        <w:rPr>
          <w:rFonts w:ascii="Arial" w:hAnsi="Arial" w:cs="Arial"/>
          <w:sz w:val="20"/>
          <w:szCs w:val="20"/>
        </w:rPr>
        <w:t>Vi finder nye veje</w:t>
      </w:r>
    </w:p>
    <w:p w14:paraId="15BCD350" w14:textId="77777777" w:rsidR="00DA666D" w:rsidRPr="00223BE5" w:rsidRDefault="00DA666D" w:rsidP="00DA666D">
      <w:pPr>
        <w:numPr>
          <w:ilvl w:val="0"/>
          <w:numId w:val="42"/>
        </w:numPr>
        <w:spacing w:after="20"/>
        <w:ind w:left="357" w:hanging="357"/>
        <w:rPr>
          <w:rFonts w:ascii="Arial" w:hAnsi="Arial" w:cs="Arial"/>
          <w:sz w:val="20"/>
          <w:szCs w:val="20"/>
        </w:rPr>
      </w:pPr>
      <w:r w:rsidRPr="00223BE5">
        <w:rPr>
          <w:rFonts w:ascii="Arial" w:hAnsi="Arial" w:cs="Arial"/>
          <w:sz w:val="20"/>
          <w:szCs w:val="20"/>
        </w:rPr>
        <w:t xml:space="preserve">Vi går i direkte dialog </w:t>
      </w:r>
    </w:p>
    <w:p w14:paraId="0803658E" w14:textId="77777777" w:rsidR="00DA666D" w:rsidRPr="00223BE5" w:rsidRDefault="00DA666D" w:rsidP="00DA666D">
      <w:pPr>
        <w:numPr>
          <w:ilvl w:val="0"/>
          <w:numId w:val="42"/>
        </w:numPr>
        <w:spacing w:after="20"/>
        <w:ind w:left="357" w:hanging="357"/>
        <w:rPr>
          <w:rFonts w:ascii="Arial" w:hAnsi="Arial" w:cs="Arial"/>
          <w:sz w:val="20"/>
          <w:szCs w:val="20"/>
        </w:rPr>
      </w:pPr>
      <w:r w:rsidRPr="00223BE5">
        <w:rPr>
          <w:rFonts w:ascii="Arial" w:hAnsi="Arial" w:cs="Arial"/>
          <w:sz w:val="20"/>
          <w:szCs w:val="20"/>
        </w:rPr>
        <w:t>Vi arbejder på tværs</w:t>
      </w:r>
    </w:p>
    <w:p w14:paraId="055BA2A0" w14:textId="77777777" w:rsidR="00DA666D" w:rsidRPr="00223BE5" w:rsidRDefault="00DA666D" w:rsidP="00DA666D">
      <w:pPr>
        <w:numPr>
          <w:ilvl w:val="0"/>
          <w:numId w:val="42"/>
        </w:numPr>
        <w:spacing w:after="20"/>
        <w:ind w:left="357" w:hanging="357"/>
        <w:rPr>
          <w:rFonts w:ascii="Arial" w:hAnsi="Arial" w:cs="Arial"/>
          <w:sz w:val="20"/>
          <w:szCs w:val="20"/>
        </w:rPr>
      </w:pPr>
      <w:r w:rsidRPr="00223BE5">
        <w:rPr>
          <w:rFonts w:ascii="Arial" w:hAnsi="Arial" w:cs="Arial"/>
          <w:sz w:val="20"/>
          <w:szCs w:val="20"/>
        </w:rPr>
        <w:t>Vi bruger feedback.</w:t>
      </w:r>
    </w:p>
    <w:p w14:paraId="277A83C8" w14:textId="77777777" w:rsidR="00DA666D" w:rsidRPr="00223BE5" w:rsidRDefault="00DA666D" w:rsidP="00DA666D">
      <w:pPr>
        <w:rPr>
          <w:rFonts w:ascii="Arial" w:hAnsi="Arial" w:cs="Arial"/>
          <w:sz w:val="20"/>
          <w:szCs w:val="20"/>
        </w:rPr>
      </w:pPr>
    </w:p>
    <w:p w14:paraId="221E5737" w14:textId="77777777" w:rsidR="00DA666D" w:rsidRDefault="00DA666D" w:rsidP="00DA666D">
      <w:pPr>
        <w:rPr>
          <w:rFonts w:ascii="Arial" w:hAnsi="Arial" w:cs="Arial"/>
          <w:sz w:val="20"/>
          <w:szCs w:val="20"/>
        </w:rPr>
      </w:pPr>
      <w:r w:rsidRPr="00223BE5">
        <w:rPr>
          <w:rFonts w:ascii="Arial" w:hAnsi="Arial" w:cs="Arial"/>
          <w:sz w:val="20"/>
          <w:szCs w:val="20"/>
        </w:rPr>
        <w:t>Du finder hele</w:t>
      </w:r>
      <w:r>
        <w:rPr>
          <w:rFonts w:ascii="Arial" w:hAnsi="Arial" w:cs="Arial"/>
          <w:sz w:val="20"/>
          <w:szCs w:val="20"/>
        </w:rPr>
        <w:t xml:space="preserve"> </w:t>
      </w:r>
      <w:hyperlink r:id="rId9" w:history="1">
        <w:r>
          <w:rPr>
            <w:rStyle w:val="Hyperlink"/>
            <w:rFonts w:ascii="Arial" w:hAnsi="Arial" w:cs="Arial"/>
            <w:sz w:val="20"/>
            <w:szCs w:val="20"/>
          </w:rPr>
          <w:t>ledelsesgrundlaget</w:t>
        </w:r>
      </w:hyperlink>
      <w:r w:rsidRPr="00C7613C">
        <w:rPr>
          <w:rFonts w:ascii="Arial" w:hAnsi="Arial" w:cs="Arial"/>
          <w:sz w:val="20"/>
          <w:szCs w:val="20"/>
        </w:rPr>
        <w:t xml:space="preserve"> </w:t>
      </w:r>
      <w:r>
        <w:rPr>
          <w:rFonts w:ascii="Arial" w:hAnsi="Arial" w:cs="Arial"/>
          <w:sz w:val="20"/>
          <w:szCs w:val="20"/>
        </w:rPr>
        <w:t>he</w:t>
      </w:r>
      <w:r w:rsidRPr="00223BE5">
        <w:rPr>
          <w:rFonts w:ascii="Arial" w:hAnsi="Arial" w:cs="Arial"/>
          <w:sz w:val="20"/>
          <w:szCs w:val="20"/>
        </w:rPr>
        <w:t>r.</w:t>
      </w:r>
    </w:p>
    <w:p w14:paraId="4AC69DD6" w14:textId="77777777" w:rsidR="004263B9" w:rsidRPr="00223BE5" w:rsidRDefault="004263B9" w:rsidP="00DA666D">
      <w:pPr>
        <w:rPr>
          <w:rFonts w:ascii="Arial" w:hAnsi="Arial" w:cs="Arial"/>
          <w:sz w:val="20"/>
          <w:szCs w:val="20"/>
        </w:rPr>
      </w:pPr>
    </w:p>
    <w:p w14:paraId="5D1AA184" w14:textId="61B33711" w:rsidR="004263B9" w:rsidRPr="00DA666D" w:rsidRDefault="00584C01" w:rsidP="004263B9">
      <w:pPr>
        <w:pStyle w:val="Overskrift2"/>
        <w:spacing w:before="0" w:beforeAutospacing="0" w:after="0" w:afterAutospacing="0"/>
        <w:rPr>
          <w:rFonts w:ascii="Arial" w:hAnsi="Arial" w:cs="Arial"/>
          <w:sz w:val="28"/>
          <w:szCs w:val="28"/>
        </w:rPr>
      </w:pPr>
      <w:r w:rsidRPr="00DA666D">
        <w:rPr>
          <w:rFonts w:ascii="Arial" w:hAnsi="Arial" w:cs="Arial"/>
          <w:sz w:val="28"/>
          <w:szCs w:val="28"/>
        </w:rPr>
        <w:t>4. Social og Sundhed</w:t>
      </w:r>
    </w:p>
    <w:p w14:paraId="3780086D" w14:textId="2651B351" w:rsidR="00584C01" w:rsidRPr="00DA666D" w:rsidRDefault="00584C01" w:rsidP="004263B9">
      <w:pPr>
        <w:pStyle w:val="NormalWeb"/>
        <w:spacing w:before="0" w:beforeAutospacing="0" w:after="0" w:afterAutospacing="0"/>
        <w:rPr>
          <w:rFonts w:ascii="Arial" w:hAnsi="Arial" w:cs="Arial"/>
          <w:sz w:val="20"/>
          <w:szCs w:val="20"/>
        </w:rPr>
      </w:pPr>
      <w:r w:rsidRPr="00DA666D">
        <w:rPr>
          <w:rFonts w:ascii="Arial" w:hAnsi="Arial" w:cs="Arial"/>
          <w:sz w:val="20"/>
          <w:szCs w:val="20"/>
        </w:rPr>
        <w:t xml:space="preserve">Social og Sundhed er en forvaltning, som </w:t>
      </w:r>
      <w:r w:rsidR="003D2A23" w:rsidRPr="00DA666D">
        <w:rPr>
          <w:rFonts w:ascii="Arial" w:hAnsi="Arial" w:cs="Arial"/>
          <w:sz w:val="20"/>
          <w:szCs w:val="20"/>
        </w:rPr>
        <w:t>ud over</w:t>
      </w:r>
      <w:r w:rsidRPr="00DA666D">
        <w:rPr>
          <w:rFonts w:ascii="Arial" w:hAnsi="Arial" w:cs="Arial"/>
          <w:sz w:val="20"/>
          <w:szCs w:val="20"/>
        </w:rPr>
        <w:t xml:space="preserve"> ældreområdet består af </w:t>
      </w:r>
      <w:r w:rsidR="00DA666D" w:rsidRPr="00DA666D">
        <w:rPr>
          <w:rFonts w:ascii="Arial" w:hAnsi="Arial" w:cs="Arial"/>
          <w:sz w:val="20"/>
          <w:szCs w:val="20"/>
        </w:rPr>
        <w:t>social</w:t>
      </w:r>
      <w:r w:rsidRPr="00DA666D">
        <w:rPr>
          <w:rFonts w:ascii="Arial" w:hAnsi="Arial" w:cs="Arial"/>
          <w:sz w:val="20"/>
          <w:szCs w:val="20"/>
        </w:rPr>
        <w:t>området, sundhedsområdet samt et tværgående sekretariat.</w:t>
      </w:r>
    </w:p>
    <w:p w14:paraId="5612CDCC" w14:textId="77777777" w:rsidR="00DA666D" w:rsidRPr="00DA0109" w:rsidRDefault="00584C01" w:rsidP="00DA666D">
      <w:pPr>
        <w:rPr>
          <w:rFonts w:ascii="Arial" w:hAnsi="Arial" w:cs="Arial"/>
          <w:sz w:val="20"/>
          <w:szCs w:val="20"/>
        </w:rPr>
      </w:pPr>
      <w:r w:rsidRPr="00DA666D">
        <w:rPr>
          <w:rFonts w:ascii="Arial" w:hAnsi="Arial" w:cs="Arial"/>
          <w:sz w:val="20"/>
          <w:szCs w:val="20"/>
        </w:rPr>
        <w:t xml:space="preserve">På tværs af driftsområderne har vi </w:t>
      </w:r>
      <w:r w:rsidR="00DA666D" w:rsidRPr="00DA666D">
        <w:rPr>
          <w:rFonts w:ascii="Arial" w:hAnsi="Arial" w:cs="Arial"/>
          <w:sz w:val="20"/>
          <w:szCs w:val="20"/>
        </w:rPr>
        <w:t>vedholdende</w:t>
      </w:r>
      <w:r w:rsidRPr="00DA666D">
        <w:rPr>
          <w:rFonts w:ascii="Arial" w:hAnsi="Arial" w:cs="Arial"/>
          <w:sz w:val="20"/>
          <w:szCs w:val="20"/>
        </w:rPr>
        <w:t xml:space="preserve"> fokus på at udvikle og udnytte de faglige synergier. </w:t>
      </w:r>
      <w:r w:rsidR="00DA666D" w:rsidRPr="00DA666D">
        <w:rPr>
          <w:rFonts w:ascii="Arial" w:hAnsi="Arial" w:cs="Arial"/>
          <w:sz w:val="20"/>
          <w:szCs w:val="20"/>
        </w:rPr>
        <w:t xml:space="preserve">Den samlede ledergruppe har udarbejdet den fælles vision: </w:t>
      </w:r>
      <w:hyperlink r:id="rId10" w:history="1">
        <w:r w:rsidR="00DA666D" w:rsidRPr="00DA666D">
          <w:rPr>
            <w:rStyle w:val="SmartLink"/>
            <w:rFonts w:ascii="Arial" w:hAnsi="Arial" w:cs="Arial"/>
            <w:sz w:val="20"/>
            <w:szCs w:val="20"/>
          </w:rPr>
          <w:t>Sammen om et sundt og værdigt liv</w:t>
        </w:r>
      </w:hyperlink>
      <w:r w:rsidR="00DA666D">
        <w:rPr>
          <w:rFonts w:ascii="Arial" w:hAnsi="Arial" w:cs="Arial"/>
          <w:sz w:val="20"/>
          <w:szCs w:val="20"/>
        </w:rPr>
        <w:t xml:space="preserve">. Visionen er ved at blive udfoldet i de enkelte områder. </w:t>
      </w:r>
      <w:r w:rsidR="00DA666D" w:rsidRPr="00DA0109">
        <w:rPr>
          <w:rFonts w:ascii="Arial" w:hAnsi="Arial" w:cs="Arial"/>
          <w:sz w:val="20"/>
          <w:szCs w:val="20"/>
        </w:rPr>
        <w:t>Udover at give sammenhæng på tværs skal vi sammen sikre</w:t>
      </w:r>
      <w:r w:rsidR="00DA666D">
        <w:rPr>
          <w:rFonts w:ascii="Arial" w:hAnsi="Arial" w:cs="Arial"/>
          <w:sz w:val="20"/>
          <w:szCs w:val="20"/>
        </w:rPr>
        <w:t>,</w:t>
      </w:r>
      <w:r w:rsidR="00DA666D" w:rsidRPr="00DA0109">
        <w:rPr>
          <w:rFonts w:ascii="Arial" w:hAnsi="Arial" w:cs="Arial"/>
          <w:sz w:val="20"/>
          <w:szCs w:val="20"/>
        </w:rPr>
        <w:t xml:space="preserve"> at visionen giver et fælles fundament og pejlemærker for det fremadrettede arbejde i Social og Sundhed.</w:t>
      </w:r>
    </w:p>
    <w:p w14:paraId="2A6DE0D4" w14:textId="77777777" w:rsidR="00DA666D" w:rsidRPr="00DA0109" w:rsidRDefault="00DA666D" w:rsidP="00DA666D">
      <w:pPr>
        <w:ind w:right="827"/>
        <w:rPr>
          <w:rFonts w:ascii="Arial" w:hAnsi="Arial" w:cs="Arial"/>
          <w:sz w:val="20"/>
          <w:szCs w:val="20"/>
        </w:rPr>
      </w:pPr>
    </w:p>
    <w:p w14:paraId="5456F710" w14:textId="77777777" w:rsidR="00DA666D" w:rsidRPr="00DA0109" w:rsidRDefault="00DA666D" w:rsidP="00DA666D">
      <w:pPr>
        <w:ind w:right="827"/>
        <w:rPr>
          <w:rFonts w:ascii="Arial" w:hAnsi="Arial" w:cs="Arial"/>
          <w:sz w:val="20"/>
          <w:szCs w:val="20"/>
        </w:rPr>
      </w:pPr>
      <w:r w:rsidRPr="00DA0109">
        <w:rPr>
          <w:rFonts w:ascii="Arial" w:hAnsi="Arial" w:cs="Arial"/>
          <w:sz w:val="20"/>
          <w:szCs w:val="20"/>
        </w:rPr>
        <w:t xml:space="preserve">Social og Sundhed beskæftiger ca. 1.600 medarbejdere, fordelt på ca. 1.190 årsværk. </w:t>
      </w:r>
    </w:p>
    <w:p w14:paraId="2750F6AF" w14:textId="77777777" w:rsidR="00DA666D" w:rsidRPr="00DA0109" w:rsidRDefault="00DA666D" w:rsidP="00DA666D">
      <w:pPr>
        <w:ind w:right="827"/>
        <w:rPr>
          <w:rFonts w:ascii="Arial" w:hAnsi="Arial" w:cs="Arial"/>
          <w:sz w:val="20"/>
          <w:szCs w:val="20"/>
        </w:rPr>
      </w:pPr>
    </w:p>
    <w:p w14:paraId="68145131" w14:textId="77777777" w:rsidR="00DA666D" w:rsidRPr="00DA0109" w:rsidRDefault="00DA666D" w:rsidP="00DA666D">
      <w:pPr>
        <w:ind w:right="827"/>
        <w:rPr>
          <w:rFonts w:ascii="Arial" w:hAnsi="Arial" w:cs="Arial"/>
          <w:sz w:val="20"/>
          <w:szCs w:val="20"/>
        </w:rPr>
      </w:pPr>
      <w:r w:rsidRPr="00DA0109">
        <w:rPr>
          <w:rFonts w:ascii="Arial" w:hAnsi="Arial" w:cs="Arial"/>
          <w:sz w:val="20"/>
          <w:szCs w:val="20"/>
        </w:rPr>
        <w:lastRenderedPageBreak/>
        <w:t>Neden for vises organisationsdiagram for Social og Sundhed:</w:t>
      </w:r>
    </w:p>
    <w:p w14:paraId="6E3DA22E" w14:textId="5D7BDEA0" w:rsidR="00172E77" w:rsidRDefault="00DA666D" w:rsidP="00584C01">
      <w:pPr>
        <w:pStyle w:val="NormalWeb"/>
      </w:pPr>
      <w:r>
        <w:rPr>
          <w:noProof/>
        </w:rPr>
        <w:drawing>
          <wp:inline distT="0" distB="0" distL="0" distR="0" wp14:anchorId="392762B7" wp14:editId="3702E843">
            <wp:extent cx="5305425" cy="2362200"/>
            <wp:effectExtent l="38100" t="0" r="66675"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42D9F9F2" w14:textId="77777777" w:rsidR="00584C01" w:rsidRPr="00DA666D" w:rsidRDefault="00584C01" w:rsidP="00584C01">
      <w:pPr>
        <w:pStyle w:val="Overskrift2"/>
        <w:rPr>
          <w:rFonts w:ascii="Arial" w:hAnsi="Arial" w:cs="Arial"/>
          <w:sz w:val="28"/>
          <w:szCs w:val="28"/>
        </w:rPr>
      </w:pPr>
      <w:r w:rsidRPr="00DA666D">
        <w:rPr>
          <w:rFonts w:ascii="Arial" w:hAnsi="Arial" w:cs="Arial"/>
          <w:sz w:val="28"/>
          <w:szCs w:val="28"/>
        </w:rPr>
        <w:t>4.1 Ældreområdet</w:t>
      </w:r>
    </w:p>
    <w:p w14:paraId="3F568B30" w14:textId="302FFA4B" w:rsidR="00584C01" w:rsidRPr="00DA666D" w:rsidRDefault="00584C01" w:rsidP="00584C01">
      <w:pPr>
        <w:pStyle w:val="NormalWeb"/>
        <w:rPr>
          <w:rFonts w:ascii="Arial" w:hAnsi="Arial" w:cs="Arial"/>
          <w:sz w:val="20"/>
          <w:szCs w:val="20"/>
        </w:rPr>
      </w:pPr>
      <w:r w:rsidRPr="00DA666D">
        <w:rPr>
          <w:rFonts w:ascii="Arial" w:hAnsi="Arial" w:cs="Arial"/>
          <w:sz w:val="20"/>
          <w:szCs w:val="20"/>
        </w:rPr>
        <w:t>Ældreområdet i Favrskov Kommune er organiseret som vist i nedenstående diagram:</w:t>
      </w:r>
    </w:p>
    <w:p w14:paraId="7A57B617" w14:textId="1F7A9524" w:rsidR="00916E0C" w:rsidRDefault="000C4867" w:rsidP="00584C01">
      <w:pPr>
        <w:pStyle w:val="NormalWeb"/>
      </w:pPr>
      <w:r>
        <w:rPr>
          <w:noProof/>
        </w:rPr>
        <mc:AlternateContent>
          <mc:Choice Requires="wps">
            <w:drawing>
              <wp:anchor distT="0" distB="0" distL="114300" distR="114300" simplePos="0" relativeHeight="251660288" behindDoc="0" locked="0" layoutInCell="1" allowOverlap="1" wp14:anchorId="2DEF0CAE" wp14:editId="5C67C8D2">
                <wp:simplePos x="0" y="0"/>
                <wp:positionH relativeFrom="column">
                  <wp:posOffset>3581400</wp:posOffset>
                </wp:positionH>
                <wp:positionV relativeFrom="paragraph">
                  <wp:posOffset>782320</wp:posOffset>
                </wp:positionV>
                <wp:extent cx="495300" cy="9525"/>
                <wp:effectExtent l="0" t="0" r="19050" b="28575"/>
                <wp:wrapNone/>
                <wp:docPr id="6" name="Lige forbindelse 6"/>
                <wp:cNvGraphicFramePr/>
                <a:graphic xmlns:a="http://schemas.openxmlformats.org/drawingml/2006/main">
                  <a:graphicData uri="http://schemas.microsoft.com/office/word/2010/wordprocessingShape">
                    <wps:wsp>
                      <wps:cNvCnPr/>
                      <wps:spPr>
                        <a:xfrm flipV="1">
                          <a:off x="0" y="0"/>
                          <a:ext cx="4953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BB0CFC" id="Lige forbindelse 6"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2pt,61.6pt" to="321pt,6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LpwEAAKADAAAOAAAAZHJzL2Uyb0RvYy54bWysU8Fu3CAQvVfKPyDuWXu33aqx1ptDovQS&#10;tVGb9E7wsEYCBgFde/++A951ojSqlKgXhGHem/ce483laA3bQ4gaXcuXi5ozcBI77XYtf7i/Of/C&#10;WUzCdcKgg5YfIPLL7dmHzeAbWGGPpoPAiMTFZvAt71PyTVVF2YMVcYEeHF0qDFYk+gy7qgtiIHZr&#10;qlVdf64GDJ0PKCFGOr2eLvm28CsFMn1XKkJipuWkLZU1lPUxr9V2I5pdEL7X8ihDvEOFFdpR05nq&#10;WiTBfgf9F5XVMmBElRYSbYVKaQnFA7lZ1i/c/OyFh+KFwol+jin+P1r5bX/l7gLFMPjYRH8XsotR&#10;BcuU0f4XvWnxRUrZWGI7zLHBmJikw08X6481hSvp6mK9WudQq4kkk/kQ01dAy/Km5Ua77Ek0Yn8b&#10;01R6KiHck4yySwcDudi4H6CY7qjdJKhMCFyZwPaC3lZICS4tj61LdYYpbcwMrEvbfwKP9RkKZXre&#10;Ap4RpTO6NIOtdhhe657Gk2Q11Z8SmHznCB6xO5QHKtHQGJRwjyOb5+z5d4E//VjbPwAAAP//AwBQ&#10;SwMEFAAGAAgAAAAhAHolRATgAAAACwEAAA8AAABkcnMvZG93bnJldi54bWxMj8FOwzAQRO9I/IO1&#10;SFwQdTAhRSFOhRBwKKcWKsHNiZckaryOYjcNf8/2BMedGc2+KVaz68WEY+g8abhZJCCQam87ajR8&#10;vL9c34MI0ZA1vSfU8IMBVuX5WWFy64+0wWkbG8ElFHKjoY1xyKUMdYvOhIUfkNj79qMzkc+xkXY0&#10;Ry53vVRJkklnOuIPrRnwqcV6vz04DV/Bh+fduppe95v1bK7eovqsrdaXF/PjA4iIc/wLwwmf0aFk&#10;psofyAbRa7jLUt4S2VC3CgQnslSxUp2UdAmyLOT/DeUvAAAA//8DAFBLAQItABQABgAIAAAAIQC2&#10;gziS/gAAAOEBAAATAAAAAAAAAAAAAAAAAAAAAABbQ29udGVudF9UeXBlc10ueG1sUEsBAi0AFAAG&#10;AAgAAAAhADj9If/WAAAAlAEAAAsAAAAAAAAAAAAAAAAALwEAAF9yZWxzLy5yZWxzUEsBAi0AFAAG&#10;AAgAAAAhAP7D4AunAQAAoAMAAA4AAAAAAAAAAAAAAAAALgIAAGRycy9lMm9Eb2MueG1sUEsBAi0A&#10;FAAGAAgAAAAhAHolRATgAAAACwEAAA8AAAAAAAAAAAAAAAAAAQQAAGRycy9kb3ducmV2LnhtbFBL&#10;BQYAAAAABAAEAPMAAAAOBQAAAAA=&#10;" strokecolor="#5b9bd5 [3204]" strokeweight=".5pt">
                <v:stroke joinstyle="miter"/>
              </v:line>
            </w:pict>
          </mc:Fallback>
        </mc:AlternateContent>
      </w:r>
      <w:r>
        <w:rPr>
          <w:noProof/>
        </w:rPr>
        <mc:AlternateContent>
          <mc:Choice Requires="wps">
            <w:drawing>
              <wp:anchor distT="0" distB="0" distL="114300" distR="114300" simplePos="0" relativeHeight="251659264" behindDoc="0" locked="0" layoutInCell="1" allowOverlap="1" wp14:anchorId="1EB77023" wp14:editId="3F7AFFE1">
                <wp:simplePos x="0" y="0"/>
                <wp:positionH relativeFrom="column">
                  <wp:posOffset>4076700</wp:posOffset>
                </wp:positionH>
                <wp:positionV relativeFrom="paragraph">
                  <wp:posOffset>382270</wp:posOffset>
                </wp:positionV>
                <wp:extent cx="1847850" cy="695325"/>
                <wp:effectExtent l="0" t="0" r="19050" b="28575"/>
                <wp:wrapNone/>
                <wp:docPr id="3" name="Ellipse 3"/>
                <wp:cNvGraphicFramePr/>
                <a:graphic xmlns:a="http://schemas.openxmlformats.org/drawingml/2006/main">
                  <a:graphicData uri="http://schemas.microsoft.com/office/word/2010/wordprocessingShape">
                    <wps:wsp>
                      <wps:cNvSpPr/>
                      <wps:spPr>
                        <a:xfrm>
                          <a:off x="0" y="0"/>
                          <a:ext cx="1847850" cy="695325"/>
                        </a:xfrm>
                        <a:prstGeom prst="ellipse">
                          <a:avLst/>
                        </a:prstGeom>
                      </wps:spPr>
                      <wps:style>
                        <a:lnRef idx="2">
                          <a:schemeClr val="accent3"/>
                        </a:lnRef>
                        <a:fillRef idx="1">
                          <a:schemeClr val="lt1"/>
                        </a:fillRef>
                        <a:effectRef idx="0">
                          <a:schemeClr val="accent3"/>
                        </a:effectRef>
                        <a:fontRef idx="minor">
                          <a:schemeClr val="dk1"/>
                        </a:fontRef>
                      </wps:style>
                      <wps:txbx>
                        <w:txbxContent>
                          <w:p w14:paraId="412CFDC0" w14:textId="7EDA69B1" w:rsidR="000C4867" w:rsidRPr="000C4867" w:rsidRDefault="000C4867" w:rsidP="000C4867">
                            <w:pPr>
                              <w:jc w:val="center"/>
                              <w:rPr>
                                <w:rFonts w:ascii="Arial" w:hAnsi="Arial" w:cs="Arial"/>
                                <w:sz w:val="16"/>
                                <w:szCs w:val="16"/>
                              </w:rPr>
                            </w:pPr>
                            <w:r w:rsidRPr="000C4867">
                              <w:rPr>
                                <w:rFonts w:ascii="Arial" w:hAnsi="Arial" w:cs="Arial"/>
                                <w:sz w:val="16"/>
                                <w:szCs w:val="16"/>
                              </w:rPr>
                              <w:t>Kvalitet og Uddannelse</w:t>
                            </w:r>
                          </w:p>
                          <w:p w14:paraId="054A723C" w14:textId="686B2036" w:rsidR="000C4867" w:rsidRPr="000C4867" w:rsidRDefault="000C4867" w:rsidP="000C4867">
                            <w:pPr>
                              <w:jc w:val="center"/>
                              <w:rPr>
                                <w:rFonts w:ascii="Arial" w:hAnsi="Arial" w:cs="Arial"/>
                                <w:sz w:val="16"/>
                                <w:szCs w:val="16"/>
                              </w:rPr>
                            </w:pPr>
                            <w:r w:rsidRPr="000C4867">
                              <w:rPr>
                                <w:rFonts w:ascii="Arial" w:hAnsi="Arial" w:cs="Arial"/>
                                <w:sz w:val="16"/>
                                <w:szCs w:val="16"/>
                              </w:rPr>
                              <w:t>Steffen</w:t>
                            </w:r>
                            <w:r>
                              <w:t xml:space="preserve"> </w:t>
                            </w:r>
                            <w:r>
                              <w:rPr>
                                <w:rFonts w:ascii="Arial" w:hAnsi="Arial" w:cs="Arial"/>
                                <w:sz w:val="16"/>
                                <w:szCs w:val="16"/>
                              </w:rPr>
                              <w:t>Klemmensen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B77023" id="Ellipse 3" o:spid="_x0000_s1026" style="position:absolute;margin-left:321pt;margin-top:30.1pt;width:145.5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KLZVQIAAPoEAAAOAAAAZHJzL2Uyb0RvYy54bWysVFFv2yAQfp+0/4B4Xx2nSZtGcaqoVadJ&#10;URu1nfpMMCRomGNAYme/fgd2nG7N07QXfHD33XEf33l221Sa7IXzCkxB84sBJcJwKJXZFPT768OX&#10;CSU+MFMyDUYU9CA8vZ1//jSr7VQMYQu6FI5gEuOntS3oNgQ7zTLPt6Ji/gKsMOiU4CoWcOs2WelY&#10;jdkrnQ0Hg6usBldaB1x4j6f3rZPOU34pBQ9PUnoRiC4o3i2k1aV1HddsPmPTjWN2q3h3DfYPt6iY&#10;Mli0T3XPAiM7pz6kqhR34EGGCw5VBlIqLlIP2E0++Kubly2zIvWC5Hjb0+T/X1r+uH+xK4c01NZP&#10;PZqxi0a6Kn7xfqRJZB16skQTCMfDfDK6noyRU46+q5vx5XAc2cxOaOt8+CqgItEoqNBaWR/7YVO2&#10;X/rQRh+jEHq6QrLCQYsYrM2zkESVWHSY0Ekd4k47smf4roxzYcJlVz1FR5hUWvfA/BxQh7wDdbER&#10;JpJqeuDgHPDPij0iVQUTenClDLhzCcoffeU2/th923NsPzTrpnuWNZSHlSMOWvl6yx8UUrpkPqyY&#10;Q73iK+AMhidcpIa6oNBZlGzB/Tp3HuNRRuilpEb9F9T/3DEnKNHfDArsJh+N4sCkzWh8PcSNe+9Z&#10;v/eYXXUH+BQ5TrvlyYzxQR9N6aB6w1FdxKroYoZj7YLy4I6bu9DOJQ47F4tFCsMhsSwszYvlMXkk&#10;OOrltXljzna6CqjIRzjOygdttbERaWCxCyBVEl6kuOW1ox4HLKm3+xnECX6/T1GnX9b8NwAAAP//&#10;AwBQSwMEFAAGAAgAAAAhAJPP/t7eAAAACgEAAA8AAABkcnMvZG93bnJldi54bWxMj09Pg0AQxe8m&#10;fofNmHizi9RQQZamsUFj0otU71t2BFJ2lrBbwG/veNLb/Hl57/fy7WJ7MeHoO0cK7lcRCKTamY4a&#10;BR/H8u4RhA+ajO4doYJv9LAtrq9ynRk30ztOVWgEm5DPtII2hCGT0tctWu1XbkDi35cbrQ68jo00&#10;o57Z3PYyjqJEWt0RJ7R6wOcW63N1sZzrX/dv0/C5O5fHl01d7cNhLlOlbm+W3ROIgEv4E8MvPqND&#10;wUwndyHjRa8geYi5S+AhikGwIF2v+XBiZZJuQBa5/F+h+AEAAP//AwBQSwECLQAUAAYACAAAACEA&#10;toM4kv4AAADhAQAAEwAAAAAAAAAAAAAAAAAAAAAAW0NvbnRlbnRfVHlwZXNdLnhtbFBLAQItABQA&#10;BgAIAAAAIQA4/SH/1gAAAJQBAAALAAAAAAAAAAAAAAAAAC8BAABfcmVscy8ucmVsc1BLAQItABQA&#10;BgAIAAAAIQDDuKLZVQIAAPoEAAAOAAAAAAAAAAAAAAAAAC4CAABkcnMvZTJvRG9jLnhtbFBLAQIt&#10;ABQABgAIAAAAIQCTz/7e3gAAAAoBAAAPAAAAAAAAAAAAAAAAAK8EAABkcnMvZG93bnJldi54bWxQ&#10;SwUGAAAAAAQABADzAAAAugUAAAAA&#10;" fillcolor="white [3201]" strokecolor="#a5a5a5 [3206]" strokeweight="1pt">
                <v:stroke joinstyle="miter"/>
                <v:textbox>
                  <w:txbxContent>
                    <w:p w14:paraId="412CFDC0" w14:textId="7EDA69B1" w:rsidR="000C4867" w:rsidRPr="000C4867" w:rsidRDefault="000C4867" w:rsidP="000C4867">
                      <w:pPr>
                        <w:jc w:val="center"/>
                        <w:rPr>
                          <w:rFonts w:ascii="Arial" w:hAnsi="Arial" w:cs="Arial"/>
                          <w:sz w:val="16"/>
                          <w:szCs w:val="16"/>
                        </w:rPr>
                      </w:pPr>
                      <w:r w:rsidRPr="000C4867">
                        <w:rPr>
                          <w:rFonts w:ascii="Arial" w:hAnsi="Arial" w:cs="Arial"/>
                          <w:sz w:val="16"/>
                          <w:szCs w:val="16"/>
                        </w:rPr>
                        <w:t>Kvalitet og Uddannelse</w:t>
                      </w:r>
                    </w:p>
                    <w:p w14:paraId="054A723C" w14:textId="686B2036" w:rsidR="000C4867" w:rsidRPr="000C4867" w:rsidRDefault="000C4867" w:rsidP="000C4867">
                      <w:pPr>
                        <w:jc w:val="center"/>
                        <w:rPr>
                          <w:rFonts w:ascii="Arial" w:hAnsi="Arial" w:cs="Arial"/>
                          <w:sz w:val="16"/>
                          <w:szCs w:val="16"/>
                        </w:rPr>
                      </w:pPr>
                      <w:r w:rsidRPr="000C4867">
                        <w:rPr>
                          <w:rFonts w:ascii="Arial" w:hAnsi="Arial" w:cs="Arial"/>
                          <w:sz w:val="16"/>
                          <w:szCs w:val="16"/>
                        </w:rPr>
                        <w:t>Steffen</w:t>
                      </w:r>
                      <w:r>
                        <w:t xml:space="preserve"> </w:t>
                      </w:r>
                      <w:r>
                        <w:rPr>
                          <w:rFonts w:ascii="Arial" w:hAnsi="Arial" w:cs="Arial"/>
                          <w:sz w:val="16"/>
                          <w:szCs w:val="16"/>
                        </w:rPr>
                        <w:t>Klemmensen</w:t>
                      </w:r>
                    </w:p>
                  </w:txbxContent>
                </v:textbox>
              </v:oval>
            </w:pict>
          </mc:Fallback>
        </mc:AlternateContent>
      </w:r>
      <w:r w:rsidR="00DA666D">
        <w:rPr>
          <w:noProof/>
        </w:rPr>
        <w:drawing>
          <wp:inline distT="0" distB="0" distL="0" distR="0" wp14:anchorId="66E7E848" wp14:editId="0D6CDC84">
            <wp:extent cx="6010275" cy="2505075"/>
            <wp:effectExtent l="0" t="0" r="9525"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r w:rsidR="00584C01">
        <w:t xml:space="preserve"> </w:t>
      </w:r>
    </w:p>
    <w:p w14:paraId="110B756E" w14:textId="77777777" w:rsidR="000C4867" w:rsidRPr="004E4803" w:rsidRDefault="000C4867" w:rsidP="000C4867">
      <w:pPr>
        <w:rPr>
          <w:rFonts w:ascii="Arial" w:hAnsi="Arial" w:cs="Arial"/>
          <w:sz w:val="20"/>
          <w:szCs w:val="20"/>
        </w:rPr>
      </w:pPr>
      <w:r w:rsidRPr="004E4803">
        <w:rPr>
          <w:rFonts w:ascii="Arial" w:hAnsi="Arial" w:cs="Arial"/>
          <w:sz w:val="20"/>
          <w:szCs w:val="20"/>
        </w:rPr>
        <w:t xml:space="preserve">Områdets fem </w:t>
      </w:r>
      <w:r>
        <w:rPr>
          <w:rFonts w:ascii="Arial" w:hAnsi="Arial" w:cs="Arial"/>
          <w:sz w:val="20"/>
          <w:szCs w:val="20"/>
        </w:rPr>
        <w:t>områdeledere</w:t>
      </w:r>
      <w:r w:rsidRPr="004E4803">
        <w:rPr>
          <w:rFonts w:ascii="Arial" w:hAnsi="Arial" w:cs="Arial"/>
          <w:sz w:val="20"/>
          <w:szCs w:val="20"/>
        </w:rPr>
        <w:t xml:space="preserve"> og ældrechefen indgår i </w:t>
      </w:r>
      <w:r>
        <w:rPr>
          <w:rFonts w:ascii="Arial" w:hAnsi="Arial" w:cs="Arial"/>
          <w:sz w:val="20"/>
          <w:szCs w:val="20"/>
        </w:rPr>
        <w:t>område</w:t>
      </w:r>
      <w:r w:rsidRPr="004E4803">
        <w:rPr>
          <w:rFonts w:ascii="Arial" w:hAnsi="Arial" w:cs="Arial"/>
          <w:sz w:val="20"/>
          <w:szCs w:val="20"/>
        </w:rPr>
        <w:t>ledergruppen, som mødes hver 14. dag og holder 3-4 udviklingsdage om året. Samarbejde</w:t>
      </w:r>
      <w:r>
        <w:rPr>
          <w:rFonts w:ascii="Arial" w:hAnsi="Arial" w:cs="Arial"/>
          <w:sz w:val="20"/>
          <w:szCs w:val="20"/>
        </w:rPr>
        <w:t>t</w:t>
      </w:r>
      <w:r w:rsidRPr="004E4803">
        <w:rPr>
          <w:rFonts w:ascii="Arial" w:hAnsi="Arial" w:cs="Arial"/>
          <w:sz w:val="20"/>
          <w:szCs w:val="20"/>
        </w:rPr>
        <w:t xml:space="preserve"> på tværs af </w:t>
      </w:r>
      <w:r>
        <w:rPr>
          <w:rFonts w:ascii="Arial" w:hAnsi="Arial" w:cs="Arial"/>
          <w:sz w:val="20"/>
          <w:szCs w:val="20"/>
        </w:rPr>
        <w:t>områdel</w:t>
      </w:r>
      <w:r w:rsidRPr="004E4803">
        <w:rPr>
          <w:rFonts w:ascii="Arial" w:hAnsi="Arial" w:cs="Arial"/>
          <w:sz w:val="20"/>
          <w:szCs w:val="20"/>
        </w:rPr>
        <w:t xml:space="preserve">edernes områder praktiseres dagligt for at skabe den bedst mulige kvalitet og sammenhæng for de borgere, vi servicerer på ældreområdet. </w:t>
      </w:r>
    </w:p>
    <w:p w14:paraId="4BF766A3" w14:textId="39A22735" w:rsidR="00BB5B0E" w:rsidRDefault="00E400F2" w:rsidP="00BB5B0E">
      <w:pPr>
        <w:pStyle w:val="NormalWeb"/>
      </w:pPr>
      <w:r w:rsidRPr="000C4867">
        <w:rPr>
          <w:rFonts w:ascii="Arial" w:hAnsi="Arial" w:cs="Arial"/>
          <w:b/>
          <w:bCs/>
          <w:sz w:val="28"/>
          <w:szCs w:val="28"/>
        </w:rPr>
        <w:lastRenderedPageBreak/>
        <w:t>5. Plejecentre</w:t>
      </w:r>
      <w:r w:rsidR="006D4901" w:rsidRPr="000C4867">
        <w:rPr>
          <w:rFonts w:ascii="Arial" w:hAnsi="Arial" w:cs="Arial"/>
          <w:b/>
          <w:bCs/>
          <w:sz w:val="28"/>
          <w:szCs w:val="28"/>
        </w:rPr>
        <w:t>ne</w:t>
      </w:r>
      <w:r w:rsidRPr="000C4867">
        <w:rPr>
          <w:rFonts w:ascii="Arial" w:hAnsi="Arial" w:cs="Arial"/>
          <w:b/>
          <w:bCs/>
          <w:sz w:val="28"/>
          <w:szCs w:val="28"/>
        </w:rPr>
        <w:t xml:space="preserve"> Favrskov </w:t>
      </w:r>
      <w:r w:rsidR="00576455" w:rsidRPr="000C4867">
        <w:rPr>
          <w:rFonts w:ascii="Arial" w:hAnsi="Arial" w:cs="Arial"/>
          <w:b/>
          <w:bCs/>
          <w:sz w:val="28"/>
          <w:szCs w:val="28"/>
        </w:rPr>
        <w:t>Vest</w:t>
      </w:r>
      <w:r w:rsidR="000C4867">
        <w:rPr>
          <w:noProof/>
        </w:rPr>
        <w:drawing>
          <wp:inline distT="0" distB="0" distL="0" distR="0" wp14:anchorId="3E513669" wp14:editId="41DE186D">
            <wp:extent cx="5715000" cy="3562350"/>
            <wp:effectExtent l="0" t="0" r="38100"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43F9A4A7" w14:textId="195EEF41" w:rsidR="00544CBB" w:rsidRPr="004E4803" w:rsidRDefault="00544CBB" w:rsidP="00544CBB">
      <w:pPr>
        <w:pStyle w:val="NormalWeb"/>
        <w:rPr>
          <w:rFonts w:ascii="Arial" w:eastAsia="Times New Roman" w:hAnsi="Arial" w:cs="Arial"/>
          <w:sz w:val="20"/>
          <w:szCs w:val="20"/>
        </w:rPr>
      </w:pPr>
      <w:r w:rsidRPr="004E4803">
        <w:rPr>
          <w:rFonts w:ascii="Arial" w:eastAsia="Times New Roman" w:hAnsi="Arial" w:cs="Arial"/>
          <w:sz w:val="20"/>
          <w:szCs w:val="20"/>
        </w:rPr>
        <w:t xml:space="preserve">I </w:t>
      </w:r>
      <w:r w:rsidR="00CE39F9">
        <w:rPr>
          <w:rFonts w:ascii="Arial" w:eastAsia="Times New Roman" w:hAnsi="Arial" w:cs="Arial"/>
          <w:sz w:val="20"/>
          <w:szCs w:val="20"/>
        </w:rPr>
        <w:t>ledergruppen for plejecentrene</w:t>
      </w:r>
      <w:r w:rsidRPr="004E4803">
        <w:rPr>
          <w:rFonts w:ascii="Arial" w:eastAsia="Times New Roman" w:hAnsi="Arial" w:cs="Arial"/>
          <w:sz w:val="20"/>
          <w:szCs w:val="20"/>
        </w:rPr>
        <w:t xml:space="preserve"> - og i organisationen i det hele taget - værdsættes forskellighed og kreativitet. Der er ”højt til loftet” og samarbejdet er baseret på tillid og pligten til at udfordre hinanden positivt. Det er en forudsætning, at du er indstillet på aktivt at bidrage </w:t>
      </w:r>
      <w:r>
        <w:rPr>
          <w:rFonts w:ascii="Arial" w:eastAsia="Times New Roman" w:hAnsi="Arial" w:cs="Arial"/>
          <w:sz w:val="20"/>
          <w:szCs w:val="20"/>
        </w:rPr>
        <w:t>til</w:t>
      </w:r>
      <w:r w:rsidRPr="004E4803">
        <w:rPr>
          <w:rFonts w:ascii="Arial" w:eastAsia="Times New Roman" w:hAnsi="Arial" w:cs="Arial"/>
          <w:sz w:val="20"/>
          <w:szCs w:val="20"/>
        </w:rPr>
        <w:t xml:space="preserve"> </w:t>
      </w:r>
      <w:r w:rsidR="00CE39F9">
        <w:rPr>
          <w:rFonts w:ascii="Arial" w:eastAsia="Times New Roman" w:hAnsi="Arial" w:cs="Arial"/>
          <w:sz w:val="20"/>
          <w:szCs w:val="20"/>
        </w:rPr>
        <w:t>l</w:t>
      </w:r>
      <w:r w:rsidRPr="004E4803">
        <w:rPr>
          <w:rFonts w:ascii="Arial" w:eastAsia="Times New Roman" w:hAnsi="Arial" w:cs="Arial"/>
          <w:sz w:val="20"/>
          <w:szCs w:val="20"/>
        </w:rPr>
        <w:t xml:space="preserve">edergruppens arbejde med dit engagement og således både at kunne lede nedad, opad og til siden. Ligeledes er det en forudsætning loyalt og aktivt at implementere fælles beslutninger.  </w:t>
      </w:r>
    </w:p>
    <w:p w14:paraId="1F827C39" w14:textId="080D3716" w:rsidR="00544CBB" w:rsidRDefault="00544CBB" w:rsidP="00544CBB">
      <w:pPr>
        <w:pStyle w:val="NormalWeb"/>
        <w:rPr>
          <w:rFonts w:ascii="Arial" w:hAnsi="Arial" w:cs="Arial"/>
          <w:color w:val="000000"/>
          <w:sz w:val="20"/>
          <w:szCs w:val="20"/>
        </w:rPr>
      </w:pPr>
      <w:r>
        <w:rPr>
          <w:rFonts w:ascii="Arial" w:hAnsi="Arial" w:cs="Arial"/>
          <w:color w:val="000000"/>
          <w:sz w:val="20"/>
          <w:szCs w:val="20"/>
        </w:rPr>
        <w:t>Der er et tæt samarbejde med de øvrige ledere</w:t>
      </w:r>
      <w:r w:rsidR="00CE39F9">
        <w:rPr>
          <w:rFonts w:ascii="Arial" w:hAnsi="Arial" w:cs="Arial"/>
          <w:color w:val="000000"/>
          <w:sz w:val="20"/>
          <w:szCs w:val="20"/>
        </w:rPr>
        <w:t xml:space="preserve"> af kommunens plejecentre</w:t>
      </w:r>
      <w:r>
        <w:rPr>
          <w:rFonts w:ascii="Arial" w:hAnsi="Arial" w:cs="Arial"/>
          <w:color w:val="000000"/>
          <w:sz w:val="20"/>
          <w:szCs w:val="20"/>
        </w:rPr>
        <w:t xml:space="preserve">, som er baseret på sparring og koordinering, så kvaliteten og udviklingen </w:t>
      </w:r>
      <w:r w:rsidR="00CE39F9">
        <w:rPr>
          <w:rFonts w:ascii="Arial" w:hAnsi="Arial" w:cs="Arial"/>
          <w:color w:val="000000"/>
          <w:sz w:val="20"/>
          <w:szCs w:val="20"/>
        </w:rPr>
        <w:t>på plejecentrene</w:t>
      </w:r>
      <w:r>
        <w:rPr>
          <w:rFonts w:ascii="Arial" w:hAnsi="Arial" w:cs="Arial"/>
          <w:color w:val="000000"/>
          <w:sz w:val="20"/>
          <w:szCs w:val="20"/>
        </w:rPr>
        <w:t xml:space="preserve"> sker i samme retning - med respekt for lokale forskelle og hensyn. Der er særligt fokus på kvalitetssikring og områdets udviklingsplan.</w:t>
      </w:r>
    </w:p>
    <w:p w14:paraId="6C6A8346" w14:textId="4023B080" w:rsidR="00CE39F9" w:rsidRPr="00CE39F9" w:rsidRDefault="00CE39F9" w:rsidP="000C4867">
      <w:pPr>
        <w:rPr>
          <w:rFonts w:ascii="Arial" w:hAnsi="Arial" w:cs="Arial"/>
          <w:b/>
          <w:bCs/>
          <w:iCs/>
          <w:sz w:val="20"/>
          <w:szCs w:val="20"/>
        </w:rPr>
      </w:pPr>
      <w:r>
        <w:rPr>
          <w:rFonts w:ascii="Arial" w:hAnsi="Arial" w:cs="Arial"/>
          <w:b/>
          <w:bCs/>
          <w:iCs/>
          <w:sz w:val="20"/>
          <w:szCs w:val="20"/>
        </w:rPr>
        <w:t>Plejecenter Anlægget</w:t>
      </w:r>
    </w:p>
    <w:p w14:paraId="44D9BE87" w14:textId="01339772" w:rsidR="000C4867" w:rsidRPr="00FA2EF3" w:rsidRDefault="000C4867" w:rsidP="000C4867">
      <w:pPr>
        <w:rPr>
          <w:rFonts w:ascii="Arial" w:hAnsi="Arial" w:cs="Arial"/>
          <w:iCs/>
          <w:sz w:val="20"/>
          <w:szCs w:val="20"/>
        </w:rPr>
      </w:pPr>
      <w:r w:rsidRPr="00FA2EF3">
        <w:rPr>
          <w:rFonts w:ascii="Arial" w:hAnsi="Arial" w:cs="Arial"/>
          <w:iCs/>
          <w:sz w:val="20"/>
          <w:szCs w:val="20"/>
        </w:rPr>
        <w:t xml:space="preserve">Plejecenter Anlægget </w:t>
      </w:r>
      <w:r>
        <w:rPr>
          <w:rFonts w:ascii="Arial" w:hAnsi="Arial" w:cs="Arial"/>
          <w:iCs/>
          <w:sz w:val="20"/>
          <w:szCs w:val="20"/>
        </w:rPr>
        <w:t xml:space="preserve">er beliggende i Ulstrup i Favrskov Kommune. Plejecentret </w:t>
      </w:r>
      <w:r w:rsidRPr="00FA2EF3">
        <w:rPr>
          <w:rFonts w:ascii="Arial" w:hAnsi="Arial" w:cs="Arial"/>
          <w:iCs/>
          <w:sz w:val="20"/>
          <w:szCs w:val="20"/>
        </w:rPr>
        <w:t xml:space="preserve">har i alt 50 boliger, hvoraf de 26 er ældreboliger, der er tilknyttet plejecentret. De resterende 24 plejeboliger er fordelt med 5 boliger, der fungerer som en skærmet enhed indrettet til borgere med demenssygdom og </w:t>
      </w:r>
      <w:r w:rsidR="00CE39F9">
        <w:rPr>
          <w:rFonts w:ascii="Arial" w:hAnsi="Arial" w:cs="Arial"/>
          <w:iCs/>
          <w:sz w:val="20"/>
          <w:szCs w:val="20"/>
        </w:rPr>
        <w:t>fire</w:t>
      </w:r>
      <w:r w:rsidRPr="00FA2EF3">
        <w:rPr>
          <w:rFonts w:ascii="Arial" w:hAnsi="Arial" w:cs="Arial"/>
          <w:iCs/>
          <w:sz w:val="20"/>
          <w:szCs w:val="20"/>
        </w:rPr>
        <w:t xml:space="preserve"> bolig</w:t>
      </w:r>
      <w:r w:rsidR="00CE39F9">
        <w:rPr>
          <w:rFonts w:ascii="Arial" w:hAnsi="Arial" w:cs="Arial"/>
          <w:iCs/>
          <w:sz w:val="20"/>
          <w:szCs w:val="20"/>
        </w:rPr>
        <w:t>er</w:t>
      </w:r>
      <w:r w:rsidRPr="00FA2EF3">
        <w:rPr>
          <w:rFonts w:ascii="Arial" w:hAnsi="Arial" w:cs="Arial"/>
          <w:iCs/>
          <w:sz w:val="20"/>
          <w:szCs w:val="20"/>
        </w:rPr>
        <w:t>, der fungerer som KTA-plads</w:t>
      </w:r>
      <w:r w:rsidR="00CE39F9">
        <w:rPr>
          <w:rFonts w:ascii="Arial" w:hAnsi="Arial" w:cs="Arial"/>
          <w:iCs/>
          <w:sz w:val="20"/>
          <w:szCs w:val="20"/>
        </w:rPr>
        <w:t>er</w:t>
      </w:r>
      <w:r w:rsidRPr="00FA2EF3">
        <w:rPr>
          <w:rFonts w:ascii="Arial" w:hAnsi="Arial" w:cs="Arial"/>
          <w:iCs/>
          <w:sz w:val="20"/>
          <w:szCs w:val="20"/>
        </w:rPr>
        <w:t>. Derudover har Anlægget også et dagcenter, der arrangerer aktiviteter for beboerne. Anlæggets beboere bor i naturskønne omgivelser med skov i baghaven og i udkanten af et lokalsamfund</w:t>
      </w:r>
      <w:r>
        <w:rPr>
          <w:rFonts w:ascii="Arial" w:hAnsi="Arial" w:cs="Arial"/>
          <w:iCs/>
          <w:sz w:val="20"/>
          <w:szCs w:val="20"/>
        </w:rPr>
        <w:t>,</w:t>
      </w:r>
      <w:r w:rsidRPr="00FA2EF3">
        <w:rPr>
          <w:rFonts w:ascii="Arial" w:hAnsi="Arial" w:cs="Arial"/>
          <w:iCs/>
          <w:sz w:val="20"/>
          <w:szCs w:val="20"/>
        </w:rPr>
        <w:t xml:space="preserve"> som bakker op om plejecentret.</w:t>
      </w:r>
    </w:p>
    <w:p w14:paraId="13877E2A" w14:textId="77777777" w:rsidR="00CE39F9" w:rsidRDefault="00CE39F9" w:rsidP="000C4867">
      <w:pPr>
        <w:rPr>
          <w:rFonts w:ascii="Arial" w:hAnsi="Arial" w:cs="Arial"/>
          <w:iCs/>
          <w:sz w:val="20"/>
          <w:szCs w:val="20"/>
        </w:rPr>
      </w:pPr>
    </w:p>
    <w:p w14:paraId="706F07C6" w14:textId="3345B041" w:rsidR="000C4867" w:rsidRPr="00FA2EF3" w:rsidRDefault="000C4867" w:rsidP="000C4867">
      <w:pPr>
        <w:rPr>
          <w:rFonts w:ascii="Arial" w:hAnsi="Arial" w:cs="Arial"/>
          <w:iCs/>
          <w:sz w:val="20"/>
          <w:szCs w:val="20"/>
        </w:rPr>
      </w:pPr>
      <w:r w:rsidRPr="00FA2EF3">
        <w:rPr>
          <w:rFonts w:ascii="Arial" w:hAnsi="Arial" w:cs="Arial"/>
          <w:iCs/>
          <w:sz w:val="20"/>
          <w:szCs w:val="20"/>
        </w:rPr>
        <w:t>Der er 55 fastansatte på Anlægget fordelt på flere faggrupper</w:t>
      </w:r>
      <w:r>
        <w:rPr>
          <w:rFonts w:ascii="Arial" w:hAnsi="Arial" w:cs="Arial"/>
          <w:iCs/>
          <w:sz w:val="20"/>
          <w:szCs w:val="20"/>
        </w:rPr>
        <w:t>,</w:t>
      </w:r>
      <w:r w:rsidRPr="00FA2EF3">
        <w:rPr>
          <w:rFonts w:ascii="Arial" w:hAnsi="Arial" w:cs="Arial"/>
          <w:iCs/>
          <w:sz w:val="20"/>
          <w:szCs w:val="20"/>
        </w:rPr>
        <w:t xml:space="preserve"> og senest har vi </w:t>
      </w:r>
      <w:r>
        <w:rPr>
          <w:rFonts w:ascii="Arial" w:hAnsi="Arial" w:cs="Arial"/>
          <w:iCs/>
          <w:sz w:val="20"/>
          <w:szCs w:val="20"/>
        </w:rPr>
        <w:t xml:space="preserve">også </w:t>
      </w:r>
      <w:r w:rsidRPr="00FA2EF3">
        <w:rPr>
          <w:rFonts w:ascii="Arial" w:hAnsi="Arial" w:cs="Arial"/>
          <w:iCs/>
          <w:sz w:val="20"/>
          <w:szCs w:val="20"/>
        </w:rPr>
        <w:t>ansat unge mennesker som måltidsværter, som en fast del af hverdagen.</w:t>
      </w:r>
    </w:p>
    <w:p w14:paraId="5B436BDA" w14:textId="77777777" w:rsidR="006D78BE" w:rsidRDefault="006D78BE" w:rsidP="006D78BE">
      <w:pPr>
        <w:shd w:val="clear" w:color="auto" w:fill="FFFFFF"/>
        <w:rPr>
          <w:color w:val="333333"/>
        </w:rPr>
      </w:pPr>
    </w:p>
    <w:p w14:paraId="287E94B4" w14:textId="11CC075E" w:rsidR="00D94EA8" w:rsidRPr="006D78BE" w:rsidRDefault="00D94EA8" w:rsidP="006D78BE">
      <w:pPr>
        <w:shd w:val="clear" w:color="auto" w:fill="FFFFFF"/>
        <w:rPr>
          <w:rFonts w:ascii="Arial" w:hAnsi="Arial" w:cs="Arial"/>
          <w:color w:val="333333"/>
          <w:sz w:val="20"/>
          <w:szCs w:val="20"/>
        </w:rPr>
      </w:pPr>
      <w:r w:rsidRPr="006D78BE">
        <w:rPr>
          <w:rFonts w:ascii="Arial" w:hAnsi="Arial" w:cs="Arial"/>
          <w:color w:val="333333"/>
          <w:sz w:val="20"/>
          <w:szCs w:val="20"/>
        </w:rPr>
        <w:t>Vores aktiviteter arrangeres og planlægges af borgerne, bruger/pårørenderådet og medarbejderne</w:t>
      </w:r>
      <w:r w:rsidR="00B6288F" w:rsidRPr="006D78BE">
        <w:rPr>
          <w:rFonts w:ascii="Arial" w:hAnsi="Arial" w:cs="Arial"/>
          <w:color w:val="333333"/>
          <w:sz w:val="20"/>
          <w:szCs w:val="20"/>
        </w:rPr>
        <w:t xml:space="preserve"> i et stærkt fællesskab med de lokale institutioner, borgere og frivillige</w:t>
      </w:r>
      <w:r w:rsidRPr="006D78BE">
        <w:rPr>
          <w:rFonts w:ascii="Arial" w:hAnsi="Arial" w:cs="Arial"/>
          <w:color w:val="333333"/>
          <w:sz w:val="20"/>
          <w:szCs w:val="20"/>
        </w:rPr>
        <w:t>. Vi har flere forskellige former for aktiviteter hver uge, og vi afholder forskellige arrangementer og fester, der hører sig til årstiden.</w:t>
      </w:r>
    </w:p>
    <w:p w14:paraId="32E18C91" w14:textId="750B67D1" w:rsidR="006A4315" w:rsidRPr="006D78BE" w:rsidRDefault="00D94EA8" w:rsidP="00B033A6">
      <w:pPr>
        <w:spacing w:before="100" w:beforeAutospacing="1" w:after="100" w:afterAutospacing="1"/>
        <w:rPr>
          <w:rFonts w:ascii="Arial" w:hAnsi="Arial" w:cs="Arial"/>
          <w:sz w:val="20"/>
          <w:szCs w:val="20"/>
        </w:rPr>
      </w:pPr>
      <w:r w:rsidRPr="006D78BE">
        <w:rPr>
          <w:rFonts w:ascii="Arial" w:hAnsi="Arial" w:cs="Arial"/>
          <w:color w:val="333333"/>
          <w:sz w:val="20"/>
          <w:szCs w:val="20"/>
          <w:shd w:val="clear" w:color="auto" w:fill="FFFFFF"/>
        </w:rPr>
        <w:t>Personalet er meget opmærksomme på at samarbejde med pårørende. Der er oprettet bruger pårørende råd, hvor medlemmerne er med til at have indflydelse på overordnede ting. </w:t>
      </w:r>
    </w:p>
    <w:p w14:paraId="27268031" w14:textId="4512103B" w:rsidR="00867147" w:rsidRPr="00FA5B75" w:rsidRDefault="006A4315" w:rsidP="00D551BA">
      <w:pPr>
        <w:rPr>
          <w:color w:val="000000"/>
        </w:rPr>
      </w:pPr>
      <w:r w:rsidRPr="006D78BE">
        <w:rPr>
          <w:rFonts w:ascii="Arial" w:hAnsi="Arial" w:cs="Arial"/>
          <w:sz w:val="20"/>
          <w:szCs w:val="20"/>
        </w:rPr>
        <w:t xml:space="preserve">Vi udvikler løbende vores kerneopgave og kulturen på arbejdspladsen, og vi forventer, at du arbejder målrettet på, at de mål vi </w:t>
      </w:r>
      <w:r w:rsidR="00B6288F" w:rsidRPr="006D78BE">
        <w:rPr>
          <w:rFonts w:ascii="Arial" w:hAnsi="Arial" w:cs="Arial"/>
          <w:sz w:val="20"/>
          <w:szCs w:val="20"/>
        </w:rPr>
        <w:t xml:space="preserve">ledelsesmæssigt </w:t>
      </w:r>
      <w:r w:rsidRPr="006D78BE">
        <w:rPr>
          <w:rFonts w:ascii="Arial" w:hAnsi="Arial" w:cs="Arial"/>
          <w:sz w:val="20"/>
          <w:szCs w:val="20"/>
        </w:rPr>
        <w:t xml:space="preserve">sætter os, bliver implementeret i hverdagen. Når der skal </w:t>
      </w:r>
      <w:r w:rsidRPr="006D78BE">
        <w:rPr>
          <w:rFonts w:ascii="Arial" w:hAnsi="Arial" w:cs="Arial"/>
          <w:sz w:val="20"/>
          <w:szCs w:val="20"/>
        </w:rPr>
        <w:lastRenderedPageBreak/>
        <w:t>implementeres nyt, så spørger vi altid os selv – hvad betyder det for beboernes hverdag, og hvad tænker beboerne, og de pårørende er det gode liv på et plejecenter?</w:t>
      </w:r>
      <w:r w:rsidRPr="006D78BE">
        <w:rPr>
          <w:rFonts w:ascii="Arial" w:hAnsi="Arial" w:cs="Arial"/>
          <w:sz w:val="20"/>
          <w:szCs w:val="20"/>
        </w:rPr>
        <w:br/>
      </w:r>
      <w:r w:rsidRPr="006D78BE">
        <w:rPr>
          <w:rFonts w:ascii="Arial" w:hAnsi="Arial" w:cs="Arial"/>
          <w:sz w:val="20"/>
          <w:szCs w:val="20"/>
        </w:rPr>
        <w:br/>
        <w:t>Vi arbejder ud fra en anerkendende tilgang og lægger vægt på, at medarbejderne har indflydelse på både arbejdstilrettelæggelsen og udviklingen af arbejdspladsen – til gavn for arbejdsfællesskabet og dermed borgernes behov.</w:t>
      </w:r>
      <w:r w:rsidRPr="006D78BE">
        <w:rPr>
          <w:rFonts w:ascii="Arial" w:hAnsi="Arial" w:cs="Arial"/>
          <w:sz w:val="20"/>
          <w:szCs w:val="20"/>
        </w:rPr>
        <w:br/>
      </w:r>
    </w:p>
    <w:p w14:paraId="1D827A6F" w14:textId="169B5CFA" w:rsidR="00FA5B75" w:rsidRPr="006D78BE" w:rsidRDefault="00FA5B75" w:rsidP="004263B9">
      <w:pPr>
        <w:outlineLvl w:val="1"/>
        <w:rPr>
          <w:rFonts w:ascii="Arial" w:hAnsi="Arial" w:cs="Arial"/>
          <w:b/>
          <w:bCs/>
          <w:sz w:val="28"/>
          <w:szCs w:val="28"/>
        </w:rPr>
      </w:pPr>
      <w:r w:rsidRPr="006D78BE">
        <w:rPr>
          <w:rFonts w:ascii="Arial" w:hAnsi="Arial" w:cs="Arial"/>
          <w:b/>
          <w:bCs/>
          <w:sz w:val="28"/>
          <w:szCs w:val="28"/>
        </w:rPr>
        <w:t>6</w:t>
      </w:r>
      <w:r>
        <w:rPr>
          <w:b/>
          <w:bCs/>
          <w:sz w:val="36"/>
          <w:szCs w:val="36"/>
        </w:rPr>
        <w:t xml:space="preserve">. </w:t>
      </w:r>
      <w:r w:rsidRPr="006D78BE">
        <w:rPr>
          <w:rFonts w:ascii="Arial" w:hAnsi="Arial" w:cs="Arial"/>
          <w:b/>
          <w:bCs/>
          <w:sz w:val="28"/>
          <w:szCs w:val="28"/>
        </w:rPr>
        <w:t>Overordnede opgaver</w:t>
      </w:r>
    </w:p>
    <w:p w14:paraId="4490446B" w14:textId="736D585B" w:rsidR="00D05C56" w:rsidRPr="006D78BE" w:rsidRDefault="006003C9" w:rsidP="004263B9">
      <w:pPr>
        <w:rPr>
          <w:rFonts w:ascii="Arial" w:hAnsi="Arial" w:cs="Arial"/>
          <w:color w:val="000000" w:themeColor="text1"/>
          <w:sz w:val="20"/>
          <w:szCs w:val="20"/>
        </w:rPr>
      </w:pPr>
      <w:r w:rsidRPr="006D78BE">
        <w:rPr>
          <w:rFonts w:ascii="Arial" w:hAnsi="Arial" w:cs="Arial"/>
          <w:sz w:val="20"/>
          <w:szCs w:val="20"/>
        </w:rPr>
        <w:t>Vi arbejder teamorganiseret</w:t>
      </w:r>
      <w:r w:rsidR="009F7315" w:rsidRPr="006D78BE">
        <w:rPr>
          <w:rFonts w:ascii="Arial" w:hAnsi="Arial" w:cs="Arial"/>
          <w:sz w:val="20"/>
          <w:szCs w:val="20"/>
        </w:rPr>
        <w:t>,</w:t>
      </w:r>
      <w:r w:rsidRPr="006D78BE">
        <w:rPr>
          <w:rFonts w:ascii="Arial" w:hAnsi="Arial" w:cs="Arial"/>
          <w:sz w:val="20"/>
          <w:szCs w:val="20"/>
        </w:rPr>
        <w:t xml:space="preserve"> og </w:t>
      </w:r>
      <w:r w:rsidR="009F7315" w:rsidRPr="006D78BE">
        <w:rPr>
          <w:rFonts w:ascii="Arial" w:hAnsi="Arial" w:cs="Arial"/>
          <w:sz w:val="20"/>
          <w:szCs w:val="20"/>
        </w:rPr>
        <w:t xml:space="preserve">vi </w:t>
      </w:r>
      <w:r w:rsidRPr="006D78BE">
        <w:rPr>
          <w:rFonts w:ascii="Arial" w:hAnsi="Arial" w:cs="Arial"/>
          <w:sz w:val="20"/>
          <w:szCs w:val="20"/>
        </w:rPr>
        <w:t>er optage</w:t>
      </w:r>
      <w:r w:rsidR="009F7315" w:rsidRPr="006D78BE">
        <w:rPr>
          <w:rFonts w:ascii="Arial" w:hAnsi="Arial" w:cs="Arial"/>
          <w:sz w:val="20"/>
          <w:szCs w:val="20"/>
        </w:rPr>
        <w:t>t</w:t>
      </w:r>
      <w:r w:rsidRPr="006D78BE">
        <w:rPr>
          <w:rFonts w:ascii="Arial" w:hAnsi="Arial" w:cs="Arial"/>
          <w:sz w:val="20"/>
          <w:szCs w:val="20"/>
        </w:rPr>
        <w:t xml:space="preserve"> af</w:t>
      </w:r>
      <w:r w:rsidR="00EC49D7" w:rsidRPr="006D78BE">
        <w:rPr>
          <w:rFonts w:ascii="Arial" w:hAnsi="Arial" w:cs="Arial"/>
          <w:sz w:val="20"/>
          <w:szCs w:val="20"/>
        </w:rPr>
        <w:t>,</w:t>
      </w:r>
      <w:r w:rsidRPr="006D78BE">
        <w:rPr>
          <w:rFonts w:ascii="Arial" w:hAnsi="Arial" w:cs="Arial"/>
          <w:sz w:val="20"/>
          <w:szCs w:val="20"/>
        </w:rPr>
        <w:t xml:space="preserve"> at ansvar for forskellige opgaver uddelegere</w:t>
      </w:r>
      <w:r w:rsidR="009F7315" w:rsidRPr="006D78BE">
        <w:rPr>
          <w:rFonts w:ascii="Arial" w:hAnsi="Arial" w:cs="Arial"/>
          <w:sz w:val="20"/>
          <w:szCs w:val="20"/>
        </w:rPr>
        <w:t xml:space="preserve">s </w:t>
      </w:r>
      <w:r w:rsidRPr="006D78BE">
        <w:rPr>
          <w:rFonts w:ascii="Arial" w:hAnsi="Arial" w:cs="Arial"/>
          <w:sz w:val="20"/>
          <w:szCs w:val="20"/>
        </w:rPr>
        <w:t xml:space="preserve">til medarbejderne </w:t>
      </w:r>
      <w:r w:rsidR="00B83DA8" w:rsidRPr="006D78BE">
        <w:rPr>
          <w:rFonts w:ascii="Arial" w:hAnsi="Arial" w:cs="Arial"/>
          <w:sz w:val="20"/>
          <w:szCs w:val="20"/>
        </w:rPr>
        <w:t>mhp. at styrke arbejdsfællesskabet og opgaveløsningen</w:t>
      </w:r>
      <w:r w:rsidR="004A145A" w:rsidRPr="006D78BE">
        <w:rPr>
          <w:rFonts w:ascii="Arial" w:hAnsi="Arial" w:cs="Arial"/>
          <w:sz w:val="20"/>
          <w:szCs w:val="20"/>
        </w:rPr>
        <w:t xml:space="preserve">. Vi skal </w:t>
      </w:r>
      <w:r w:rsidR="00630BF3" w:rsidRPr="006D78BE">
        <w:rPr>
          <w:rFonts w:ascii="Arial" w:hAnsi="Arial" w:cs="Arial"/>
          <w:sz w:val="20"/>
          <w:szCs w:val="20"/>
        </w:rPr>
        <w:t xml:space="preserve">kunne se de enkelte fagligheder til gavn for borgerne og deres </w:t>
      </w:r>
      <w:r w:rsidR="009841A6" w:rsidRPr="006D78BE">
        <w:rPr>
          <w:rFonts w:ascii="Arial" w:hAnsi="Arial" w:cs="Arial"/>
          <w:sz w:val="20"/>
          <w:szCs w:val="20"/>
        </w:rPr>
        <w:t>livskvalitet</w:t>
      </w:r>
      <w:r w:rsidR="00630BF3" w:rsidRPr="006D78BE">
        <w:rPr>
          <w:rFonts w:ascii="Arial" w:hAnsi="Arial" w:cs="Arial"/>
          <w:sz w:val="20"/>
          <w:szCs w:val="20"/>
        </w:rPr>
        <w:t>.</w:t>
      </w:r>
    </w:p>
    <w:p w14:paraId="6D9D961C" w14:textId="77777777" w:rsidR="00D05C56" w:rsidRPr="006D78BE" w:rsidRDefault="00D05C56" w:rsidP="001F303B">
      <w:pPr>
        <w:rPr>
          <w:rFonts w:ascii="Arial" w:hAnsi="Arial" w:cs="Arial"/>
          <w:sz w:val="20"/>
          <w:szCs w:val="20"/>
        </w:rPr>
      </w:pPr>
    </w:p>
    <w:p w14:paraId="79615A80" w14:textId="77777777" w:rsidR="00B7555D" w:rsidRPr="006D78BE" w:rsidRDefault="00B7555D" w:rsidP="00B7555D">
      <w:pPr>
        <w:rPr>
          <w:rFonts w:ascii="Arial" w:hAnsi="Arial" w:cs="Arial"/>
          <w:color w:val="000000" w:themeColor="text1"/>
          <w:sz w:val="20"/>
          <w:szCs w:val="20"/>
        </w:rPr>
      </w:pPr>
      <w:r w:rsidRPr="006D78BE">
        <w:rPr>
          <w:rFonts w:ascii="Arial" w:hAnsi="Arial" w:cs="Arial"/>
          <w:color w:val="000000" w:themeColor="text1"/>
          <w:sz w:val="20"/>
          <w:szCs w:val="20"/>
        </w:rPr>
        <w:t>Som leder har du et ansvar for:</w:t>
      </w:r>
    </w:p>
    <w:p w14:paraId="245F7D18" w14:textId="161D9B3A" w:rsidR="00A01E2C" w:rsidRPr="006D78BE" w:rsidRDefault="00A01E2C" w:rsidP="00A01E2C">
      <w:pPr>
        <w:numPr>
          <w:ilvl w:val="0"/>
          <w:numId w:val="37"/>
        </w:numPr>
        <w:spacing w:before="100" w:beforeAutospacing="1" w:after="100" w:afterAutospacing="1"/>
        <w:rPr>
          <w:rFonts w:ascii="Arial" w:hAnsi="Arial" w:cs="Arial"/>
          <w:b/>
          <w:color w:val="000000" w:themeColor="text1"/>
          <w:sz w:val="20"/>
          <w:szCs w:val="20"/>
        </w:rPr>
      </w:pPr>
      <w:r w:rsidRPr="006D78BE">
        <w:rPr>
          <w:rFonts w:ascii="Arial" w:hAnsi="Arial" w:cs="Arial"/>
          <w:color w:val="000000" w:themeColor="text1"/>
          <w:sz w:val="20"/>
          <w:szCs w:val="20"/>
        </w:rPr>
        <w:t>At plejecentret fortsat fremstår som et attraktivt hjem for beboere og pårørende</w:t>
      </w:r>
      <w:r w:rsidR="00BB5B0E" w:rsidRPr="006D78BE">
        <w:rPr>
          <w:rFonts w:ascii="Arial" w:hAnsi="Arial" w:cs="Arial"/>
          <w:color w:val="000000" w:themeColor="text1"/>
          <w:sz w:val="20"/>
          <w:szCs w:val="20"/>
        </w:rPr>
        <w:t>.</w:t>
      </w:r>
    </w:p>
    <w:p w14:paraId="7E4ECCB8" w14:textId="77777777" w:rsidR="00A01E2C" w:rsidRPr="006D78BE" w:rsidRDefault="00A01E2C" w:rsidP="00A01E2C">
      <w:pPr>
        <w:numPr>
          <w:ilvl w:val="0"/>
          <w:numId w:val="37"/>
        </w:numPr>
        <w:spacing w:before="100" w:beforeAutospacing="1" w:after="100" w:afterAutospacing="1"/>
        <w:rPr>
          <w:rFonts w:ascii="Arial" w:hAnsi="Arial" w:cs="Arial"/>
          <w:color w:val="000000" w:themeColor="text1"/>
          <w:sz w:val="20"/>
          <w:szCs w:val="20"/>
        </w:rPr>
      </w:pPr>
      <w:r w:rsidRPr="006D78BE">
        <w:rPr>
          <w:rFonts w:ascii="Arial" w:hAnsi="Arial" w:cs="Arial"/>
          <w:color w:val="000000" w:themeColor="text1"/>
          <w:sz w:val="20"/>
          <w:szCs w:val="20"/>
        </w:rPr>
        <w:t>At medvirke til kvalitetssikring og udvikling heraf</w:t>
      </w:r>
    </w:p>
    <w:p w14:paraId="3010A83B" w14:textId="77777777" w:rsidR="00A01E2C" w:rsidRPr="006D78BE" w:rsidRDefault="00A01E2C" w:rsidP="00A01E2C">
      <w:pPr>
        <w:numPr>
          <w:ilvl w:val="0"/>
          <w:numId w:val="37"/>
        </w:numPr>
        <w:spacing w:before="100" w:beforeAutospacing="1" w:after="100" w:afterAutospacing="1"/>
        <w:rPr>
          <w:rFonts w:ascii="Arial" w:hAnsi="Arial" w:cs="Arial"/>
          <w:color w:val="000000" w:themeColor="text1"/>
          <w:sz w:val="20"/>
          <w:szCs w:val="20"/>
        </w:rPr>
      </w:pPr>
      <w:r w:rsidRPr="006D78BE">
        <w:rPr>
          <w:rFonts w:ascii="Arial" w:hAnsi="Arial" w:cs="Arial"/>
          <w:color w:val="000000" w:themeColor="text1"/>
          <w:sz w:val="20"/>
          <w:szCs w:val="20"/>
        </w:rPr>
        <w:t>Personaleledelse, MUS samtaler og teamudvikling</w:t>
      </w:r>
    </w:p>
    <w:p w14:paraId="0A129CCE" w14:textId="77777777" w:rsidR="00A01E2C" w:rsidRPr="006D78BE" w:rsidRDefault="00A01E2C" w:rsidP="00A01E2C">
      <w:pPr>
        <w:numPr>
          <w:ilvl w:val="0"/>
          <w:numId w:val="37"/>
        </w:numPr>
        <w:spacing w:before="100" w:beforeAutospacing="1" w:after="100" w:afterAutospacing="1"/>
        <w:rPr>
          <w:rFonts w:ascii="Arial" w:hAnsi="Arial" w:cs="Arial"/>
          <w:color w:val="000000" w:themeColor="text1"/>
          <w:sz w:val="20"/>
          <w:szCs w:val="20"/>
        </w:rPr>
      </w:pPr>
      <w:r w:rsidRPr="006D78BE">
        <w:rPr>
          <w:rFonts w:ascii="Arial" w:hAnsi="Arial" w:cs="Arial"/>
          <w:color w:val="000000" w:themeColor="text1"/>
          <w:sz w:val="20"/>
          <w:szCs w:val="20"/>
        </w:rPr>
        <w:t>Sikre rekruttering og fastholdelse af medarbejdere med et højt fagligt niveau i opgaveløsningen</w:t>
      </w:r>
    </w:p>
    <w:p w14:paraId="07163540" w14:textId="5D6C216D" w:rsidR="00A01E2C" w:rsidRPr="006D78BE" w:rsidRDefault="00A01E2C" w:rsidP="00A01E2C">
      <w:pPr>
        <w:numPr>
          <w:ilvl w:val="0"/>
          <w:numId w:val="37"/>
        </w:numPr>
        <w:spacing w:before="100" w:beforeAutospacing="1" w:after="100" w:afterAutospacing="1"/>
        <w:rPr>
          <w:rFonts w:ascii="Arial" w:hAnsi="Arial" w:cs="Arial"/>
          <w:color w:val="000000" w:themeColor="text1"/>
          <w:sz w:val="20"/>
          <w:szCs w:val="20"/>
        </w:rPr>
      </w:pPr>
      <w:r w:rsidRPr="006D78BE">
        <w:rPr>
          <w:rFonts w:ascii="Arial" w:hAnsi="Arial" w:cs="Arial"/>
          <w:color w:val="000000" w:themeColor="text1"/>
          <w:sz w:val="20"/>
          <w:szCs w:val="20"/>
        </w:rPr>
        <w:t>Kontinuerlig ko</w:t>
      </w:r>
      <w:r w:rsidR="00867147" w:rsidRPr="006D78BE">
        <w:rPr>
          <w:rFonts w:ascii="Arial" w:hAnsi="Arial" w:cs="Arial"/>
          <w:color w:val="000000" w:themeColor="text1"/>
          <w:sz w:val="20"/>
          <w:szCs w:val="20"/>
        </w:rPr>
        <w:t>mpetenceudvikling for og med medarbejderne</w:t>
      </w:r>
    </w:p>
    <w:p w14:paraId="7A058461" w14:textId="048C1255" w:rsidR="00A01E2C" w:rsidRPr="006D78BE" w:rsidRDefault="00A01E2C" w:rsidP="00A01E2C">
      <w:pPr>
        <w:numPr>
          <w:ilvl w:val="0"/>
          <w:numId w:val="37"/>
        </w:numPr>
        <w:spacing w:before="100" w:beforeAutospacing="1" w:after="100" w:afterAutospacing="1"/>
        <w:rPr>
          <w:rFonts w:ascii="Arial" w:hAnsi="Arial" w:cs="Arial"/>
          <w:color w:val="000000" w:themeColor="text1"/>
          <w:sz w:val="20"/>
          <w:szCs w:val="20"/>
        </w:rPr>
      </w:pPr>
      <w:r w:rsidRPr="006D78BE">
        <w:rPr>
          <w:rFonts w:ascii="Arial" w:hAnsi="Arial" w:cs="Arial"/>
          <w:color w:val="000000" w:themeColor="text1"/>
          <w:sz w:val="20"/>
          <w:szCs w:val="20"/>
        </w:rPr>
        <w:t>At ”Visionen for social og sundhed” implementeres på plejecenteret</w:t>
      </w:r>
    </w:p>
    <w:p w14:paraId="67290AA0" w14:textId="77777777" w:rsidR="00A01E2C" w:rsidRPr="006D78BE" w:rsidRDefault="00A01E2C" w:rsidP="00A01E2C">
      <w:pPr>
        <w:numPr>
          <w:ilvl w:val="0"/>
          <w:numId w:val="37"/>
        </w:numPr>
        <w:spacing w:before="100" w:beforeAutospacing="1" w:after="100" w:afterAutospacing="1"/>
        <w:rPr>
          <w:rFonts w:ascii="Arial" w:hAnsi="Arial" w:cs="Arial"/>
          <w:color w:val="000000" w:themeColor="text1"/>
          <w:sz w:val="20"/>
          <w:szCs w:val="20"/>
        </w:rPr>
      </w:pPr>
      <w:r w:rsidRPr="006D78BE">
        <w:rPr>
          <w:rFonts w:ascii="Arial" w:hAnsi="Arial" w:cs="Arial"/>
          <w:color w:val="000000" w:themeColor="text1"/>
          <w:sz w:val="20"/>
          <w:szCs w:val="20"/>
        </w:rPr>
        <w:t>At igangsætte og implementere de forskellige projekter, der iværksættes lokalt og på tværs af kommunen</w:t>
      </w:r>
    </w:p>
    <w:p w14:paraId="2C89925D" w14:textId="77777777" w:rsidR="00A01E2C" w:rsidRPr="006D78BE" w:rsidRDefault="00A01E2C" w:rsidP="00A01E2C">
      <w:pPr>
        <w:numPr>
          <w:ilvl w:val="0"/>
          <w:numId w:val="37"/>
        </w:numPr>
        <w:spacing w:before="100" w:beforeAutospacing="1" w:after="100" w:afterAutospacing="1"/>
        <w:rPr>
          <w:rFonts w:ascii="Arial" w:hAnsi="Arial" w:cs="Arial"/>
          <w:color w:val="000000" w:themeColor="text1"/>
          <w:sz w:val="20"/>
          <w:szCs w:val="20"/>
        </w:rPr>
      </w:pPr>
      <w:r w:rsidRPr="006D78BE">
        <w:rPr>
          <w:rFonts w:ascii="Arial" w:hAnsi="Arial" w:cs="Arial"/>
          <w:color w:val="000000" w:themeColor="text1"/>
          <w:sz w:val="20"/>
          <w:szCs w:val="20"/>
        </w:rPr>
        <w:t xml:space="preserve">Et stadigt fokus på forbedringer jævnfør Favrskov kommunes særlige indsats ”Nye veje til forbedringer”. </w:t>
      </w:r>
      <w:hyperlink r:id="rId26" w:history="1">
        <w:r w:rsidRPr="006D78BE">
          <w:rPr>
            <w:rStyle w:val="Hyperlink"/>
            <w:rFonts w:ascii="Arial" w:hAnsi="Arial" w:cs="Arial"/>
            <w:sz w:val="20"/>
            <w:szCs w:val="20"/>
          </w:rPr>
          <w:t>Ledelse i Favrskov | Favrskov.dk</w:t>
        </w:r>
      </w:hyperlink>
    </w:p>
    <w:p w14:paraId="34C0C564" w14:textId="77777777" w:rsidR="00A01E2C" w:rsidRPr="006D78BE" w:rsidRDefault="00A01E2C" w:rsidP="00A01E2C">
      <w:pPr>
        <w:numPr>
          <w:ilvl w:val="0"/>
          <w:numId w:val="37"/>
        </w:numPr>
        <w:spacing w:before="100" w:beforeAutospacing="1" w:after="100" w:afterAutospacing="1"/>
        <w:rPr>
          <w:rFonts w:ascii="Arial" w:hAnsi="Arial" w:cs="Arial"/>
          <w:color w:val="000000" w:themeColor="text1"/>
          <w:sz w:val="20"/>
          <w:szCs w:val="20"/>
        </w:rPr>
      </w:pPr>
      <w:r w:rsidRPr="006D78BE">
        <w:rPr>
          <w:rFonts w:ascii="Arial" w:hAnsi="Arial" w:cs="Arial"/>
          <w:color w:val="000000" w:themeColor="text1"/>
          <w:sz w:val="20"/>
          <w:szCs w:val="20"/>
        </w:rPr>
        <w:t>Sikre et godt fysisk og psykisk arbejdsmiljø.</w:t>
      </w:r>
    </w:p>
    <w:p w14:paraId="6E3D6286" w14:textId="1FC6F053" w:rsidR="00FA0381" w:rsidRPr="006D78BE" w:rsidRDefault="00A01E2C" w:rsidP="00FA0381">
      <w:pPr>
        <w:numPr>
          <w:ilvl w:val="0"/>
          <w:numId w:val="37"/>
        </w:numPr>
        <w:spacing w:before="100" w:beforeAutospacing="1" w:after="100" w:afterAutospacing="1"/>
        <w:rPr>
          <w:rFonts w:ascii="Arial" w:hAnsi="Arial" w:cs="Arial"/>
          <w:color w:val="000000" w:themeColor="text1"/>
          <w:sz w:val="20"/>
          <w:szCs w:val="20"/>
        </w:rPr>
      </w:pPr>
      <w:r w:rsidRPr="006D78BE">
        <w:rPr>
          <w:rFonts w:ascii="Arial" w:hAnsi="Arial" w:cs="Arial"/>
          <w:color w:val="000000" w:themeColor="text1"/>
          <w:sz w:val="20"/>
          <w:szCs w:val="20"/>
        </w:rPr>
        <w:t>Fokus på at både kvalitet, ressourcer og økonomi hænger sammen</w:t>
      </w:r>
    </w:p>
    <w:p w14:paraId="04F4B4AB" w14:textId="0529265F" w:rsidR="00FA5B75" w:rsidRPr="006D78BE" w:rsidRDefault="00FA5B75" w:rsidP="004263B9">
      <w:pPr>
        <w:outlineLvl w:val="1"/>
        <w:rPr>
          <w:rFonts w:ascii="Arial" w:hAnsi="Arial" w:cs="Arial"/>
          <w:b/>
          <w:bCs/>
          <w:sz w:val="28"/>
          <w:szCs w:val="28"/>
        </w:rPr>
      </w:pPr>
      <w:r w:rsidRPr="006D78BE">
        <w:rPr>
          <w:rFonts w:ascii="Arial" w:hAnsi="Arial" w:cs="Arial"/>
          <w:b/>
          <w:bCs/>
          <w:sz w:val="28"/>
          <w:szCs w:val="28"/>
        </w:rPr>
        <w:t>7. Personprofil</w:t>
      </w:r>
    </w:p>
    <w:p w14:paraId="1E6B2BA1" w14:textId="61642F09" w:rsidR="00FA50CE" w:rsidRPr="006D78BE" w:rsidRDefault="00FF71EB" w:rsidP="004263B9">
      <w:pPr>
        <w:textAlignment w:val="top"/>
        <w:rPr>
          <w:rFonts w:ascii="Arial" w:hAnsi="Arial" w:cs="Arial"/>
          <w:sz w:val="20"/>
          <w:szCs w:val="20"/>
        </w:rPr>
      </w:pPr>
      <w:r w:rsidRPr="006D78BE">
        <w:rPr>
          <w:rFonts w:ascii="Arial" w:hAnsi="Arial" w:cs="Arial"/>
          <w:sz w:val="20"/>
          <w:szCs w:val="20"/>
        </w:rPr>
        <w:t xml:space="preserve">Vi har brug for en leder, </w:t>
      </w:r>
      <w:r w:rsidR="00FA50CE" w:rsidRPr="006D78BE">
        <w:rPr>
          <w:rFonts w:ascii="Arial" w:hAnsi="Arial" w:cs="Arial"/>
          <w:sz w:val="20"/>
          <w:szCs w:val="20"/>
        </w:rPr>
        <w:t xml:space="preserve">der har en sundheds eller sygeplejefaglig uddannelse og erfaring fra ældreområdet. Vi ser gerne, at du har haft ledelsesansvar i nuværende eller tidligere job. </w:t>
      </w:r>
    </w:p>
    <w:p w14:paraId="3A8A296E" w14:textId="77777777" w:rsidR="00FA50CE" w:rsidRPr="006D78BE" w:rsidRDefault="00FA50CE" w:rsidP="00FA50CE">
      <w:pPr>
        <w:textAlignment w:val="top"/>
        <w:rPr>
          <w:rFonts w:ascii="Arial" w:hAnsi="Arial" w:cs="Arial"/>
          <w:sz w:val="20"/>
          <w:szCs w:val="20"/>
        </w:rPr>
      </w:pPr>
    </w:p>
    <w:p w14:paraId="60014B82" w14:textId="648EE298" w:rsidR="00326C08" w:rsidRPr="006D78BE" w:rsidRDefault="00AC2384" w:rsidP="00326C08">
      <w:pPr>
        <w:rPr>
          <w:rFonts w:ascii="Arial" w:hAnsi="Arial" w:cs="Arial"/>
          <w:sz w:val="20"/>
          <w:szCs w:val="20"/>
        </w:rPr>
      </w:pPr>
      <w:r w:rsidRPr="006D78BE">
        <w:rPr>
          <w:rFonts w:ascii="Arial" w:hAnsi="Arial" w:cs="Arial"/>
          <w:sz w:val="20"/>
          <w:szCs w:val="20"/>
        </w:rPr>
        <w:t xml:space="preserve">Du skal have flair for </w:t>
      </w:r>
      <w:r w:rsidR="002D0414" w:rsidRPr="006D78BE">
        <w:rPr>
          <w:rFonts w:ascii="Arial" w:hAnsi="Arial" w:cs="Arial"/>
          <w:sz w:val="20"/>
          <w:szCs w:val="20"/>
        </w:rPr>
        <w:t>formidling, relationer</w:t>
      </w:r>
      <w:r w:rsidR="005C53E2" w:rsidRPr="006D78BE">
        <w:rPr>
          <w:rFonts w:ascii="Arial" w:hAnsi="Arial" w:cs="Arial"/>
          <w:sz w:val="20"/>
          <w:szCs w:val="20"/>
        </w:rPr>
        <w:t xml:space="preserve"> </w:t>
      </w:r>
      <w:r w:rsidR="002D0414" w:rsidRPr="006D78BE">
        <w:rPr>
          <w:rFonts w:ascii="Arial" w:hAnsi="Arial" w:cs="Arial"/>
          <w:sz w:val="20"/>
          <w:szCs w:val="20"/>
        </w:rPr>
        <w:t>og kunne give medarbejderne sparring i komplekse forløb.</w:t>
      </w:r>
      <w:r w:rsidRPr="006D78BE">
        <w:rPr>
          <w:rFonts w:ascii="Arial" w:hAnsi="Arial" w:cs="Arial"/>
          <w:sz w:val="20"/>
          <w:szCs w:val="20"/>
        </w:rPr>
        <w:t xml:space="preserve"> </w:t>
      </w:r>
      <w:r w:rsidR="00326C08" w:rsidRPr="006D78BE">
        <w:rPr>
          <w:rFonts w:ascii="Arial" w:hAnsi="Arial" w:cs="Arial"/>
          <w:sz w:val="20"/>
          <w:szCs w:val="20"/>
        </w:rPr>
        <w:t>D</w:t>
      </w:r>
      <w:r w:rsidRPr="006D78BE">
        <w:rPr>
          <w:rFonts w:ascii="Arial" w:hAnsi="Arial" w:cs="Arial"/>
          <w:sz w:val="20"/>
          <w:szCs w:val="20"/>
        </w:rPr>
        <w:t xml:space="preserve">erudover skal du </w:t>
      </w:r>
      <w:r w:rsidR="00326C08" w:rsidRPr="006D78BE">
        <w:rPr>
          <w:rFonts w:ascii="Arial" w:hAnsi="Arial" w:cs="Arial"/>
          <w:sz w:val="20"/>
          <w:szCs w:val="20"/>
        </w:rPr>
        <w:t>k</w:t>
      </w:r>
      <w:r w:rsidRPr="006D78BE">
        <w:rPr>
          <w:rFonts w:ascii="Arial" w:hAnsi="Arial" w:cs="Arial"/>
          <w:sz w:val="20"/>
          <w:szCs w:val="20"/>
        </w:rPr>
        <w:t>u</w:t>
      </w:r>
      <w:r w:rsidR="00326C08" w:rsidRPr="006D78BE">
        <w:rPr>
          <w:rFonts w:ascii="Arial" w:hAnsi="Arial" w:cs="Arial"/>
          <w:sz w:val="20"/>
          <w:szCs w:val="20"/>
        </w:rPr>
        <w:t>n</w:t>
      </w:r>
      <w:r w:rsidRPr="006D78BE">
        <w:rPr>
          <w:rFonts w:ascii="Arial" w:hAnsi="Arial" w:cs="Arial"/>
          <w:sz w:val="20"/>
          <w:szCs w:val="20"/>
        </w:rPr>
        <w:t>ne</w:t>
      </w:r>
      <w:r w:rsidR="00326C08" w:rsidRPr="006D78BE">
        <w:rPr>
          <w:rFonts w:ascii="Arial" w:hAnsi="Arial" w:cs="Arial"/>
          <w:sz w:val="20"/>
          <w:szCs w:val="20"/>
        </w:rPr>
        <w:t xml:space="preserve"> sætte retning</w:t>
      </w:r>
      <w:r w:rsidR="005C53E2" w:rsidRPr="006D78BE">
        <w:rPr>
          <w:rFonts w:ascii="Arial" w:hAnsi="Arial" w:cs="Arial"/>
          <w:sz w:val="20"/>
          <w:szCs w:val="20"/>
        </w:rPr>
        <w:t xml:space="preserve"> </w:t>
      </w:r>
      <w:r w:rsidR="00326C08" w:rsidRPr="006D78BE">
        <w:rPr>
          <w:rFonts w:ascii="Arial" w:hAnsi="Arial" w:cs="Arial"/>
          <w:sz w:val="20"/>
          <w:szCs w:val="20"/>
        </w:rPr>
        <w:t>og udvikle medarbejder</w:t>
      </w:r>
      <w:r w:rsidR="00F261E6" w:rsidRPr="006D78BE">
        <w:rPr>
          <w:rFonts w:ascii="Arial" w:hAnsi="Arial" w:cs="Arial"/>
          <w:sz w:val="20"/>
          <w:szCs w:val="20"/>
        </w:rPr>
        <w:t>nes</w:t>
      </w:r>
      <w:r w:rsidR="00326C08" w:rsidRPr="006D78BE">
        <w:rPr>
          <w:rFonts w:ascii="Arial" w:hAnsi="Arial" w:cs="Arial"/>
          <w:sz w:val="20"/>
          <w:szCs w:val="20"/>
        </w:rPr>
        <w:t xml:space="preserve"> kompetencer</w:t>
      </w:r>
      <w:r w:rsidRPr="006D78BE">
        <w:rPr>
          <w:rFonts w:ascii="Arial" w:hAnsi="Arial" w:cs="Arial"/>
          <w:sz w:val="20"/>
          <w:szCs w:val="20"/>
        </w:rPr>
        <w:t>, ligesom</w:t>
      </w:r>
      <w:r w:rsidR="00326C08" w:rsidRPr="006D78BE">
        <w:rPr>
          <w:rFonts w:ascii="Arial" w:hAnsi="Arial" w:cs="Arial"/>
          <w:sz w:val="20"/>
          <w:szCs w:val="20"/>
        </w:rPr>
        <w:t xml:space="preserve"> </w:t>
      </w:r>
      <w:r w:rsidRPr="006D78BE">
        <w:rPr>
          <w:rFonts w:ascii="Arial" w:hAnsi="Arial" w:cs="Arial"/>
          <w:sz w:val="20"/>
          <w:szCs w:val="20"/>
        </w:rPr>
        <w:t>d</w:t>
      </w:r>
      <w:r w:rsidR="00326C08" w:rsidRPr="006D78BE">
        <w:rPr>
          <w:rFonts w:ascii="Arial" w:hAnsi="Arial" w:cs="Arial"/>
          <w:sz w:val="20"/>
          <w:szCs w:val="20"/>
        </w:rPr>
        <w:t>u prioriterer et godt arbejdsmiljø for alle</w:t>
      </w:r>
      <w:r w:rsidR="009F7315" w:rsidRPr="006D78BE">
        <w:rPr>
          <w:rFonts w:ascii="Arial" w:hAnsi="Arial" w:cs="Arial"/>
          <w:sz w:val="20"/>
          <w:szCs w:val="20"/>
        </w:rPr>
        <w:t>.</w:t>
      </w:r>
      <w:r w:rsidR="00326C08" w:rsidRPr="006D78BE">
        <w:rPr>
          <w:rFonts w:ascii="Arial" w:hAnsi="Arial" w:cs="Arial"/>
          <w:sz w:val="20"/>
          <w:szCs w:val="20"/>
        </w:rPr>
        <w:t> </w:t>
      </w:r>
    </w:p>
    <w:p w14:paraId="2CBAB004" w14:textId="77777777" w:rsidR="00326C08" w:rsidRPr="006D78BE" w:rsidRDefault="00326C08" w:rsidP="00326C08">
      <w:pPr>
        <w:rPr>
          <w:rFonts w:ascii="Arial" w:hAnsi="Arial" w:cs="Arial"/>
          <w:sz w:val="20"/>
          <w:szCs w:val="20"/>
        </w:rPr>
      </w:pPr>
      <w:r w:rsidRPr="006D78BE">
        <w:rPr>
          <w:rFonts w:ascii="Arial" w:hAnsi="Arial" w:cs="Arial"/>
          <w:sz w:val="20"/>
          <w:szCs w:val="20"/>
        </w:rPr>
        <w:t> </w:t>
      </w:r>
    </w:p>
    <w:p w14:paraId="1DB34391" w14:textId="47C368BA" w:rsidR="00326C08" w:rsidRPr="006D78BE" w:rsidRDefault="00326C08" w:rsidP="00326C08">
      <w:pPr>
        <w:rPr>
          <w:rFonts w:ascii="Arial" w:hAnsi="Arial" w:cs="Arial"/>
          <w:sz w:val="20"/>
          <w:szCs w:val="20"/>
        </w:rPr>
      </w:pPr>
      <w:r w:rsidRPr="006D78BE">
        <w:rPr>
          <w:rFonts w:ascii="Arial" w:hAnsi="Arial" w:cs="Arial"/>
          <w:sz w:val="20"/>
          <w:szCs w:val="20"/>
        </w:rPr>
        <w:t>Du har blik for både de små deltaljer</w:t>
      </w:r>
      <w:r w:rsidR="0099346B" w:rsidRPr="006D78BE">
        <w:rPr>
          <w:rFonts w:ascii="Arial" w:hAnsi="Arial" w:cs="Arial"/>
          <w:sz w:val="20"/>
          <w:szCs w:val="20"/>
        </w:rPr>
        <w:t xml:space="preserve"> og de store linjer</w:t>
      </w:r>
      <w:r w:rsidRPr="006D78BE">
        <w:rPr>
          <w:rFonts w:ascii="Arial" w:hAnsi="Arial" w:cs="Arial"/>
          <w:sz w:val="20"/>
          <w:szCs w:val="20"/>
        </w:rPr>
        <w:t xml:space="preserve"> i god personaleledelse</w:t>
      </w:r>
      <w:r w:rsidR="009F7315" w:rsidRPr="006D78BE">
        <w:rPr>
          <w:rFonts w:ascii="Arial" w:hAnsi="Arial" w:cs="Arial"/>
          <w:sz w:val="20"/>
          <w:szCs w:val="20"/>
        </w:rPr>
        <w:t>.</w:t>
      </w:r>
      <w:r w:rsidRPr="006D78BE">
        <w:rPr>
          <w:rFonts w:ascii="Arial" w:hAnsi="Arial" w:cs="Arial"/>
          <w:sz w:val="20"/>
          <w:szCs w:val="20"/>
        </w:rPr>
        <w:t xml:space="preserve"> </w:t>
      </w:r>
      <w:r w:rsidR="004837CA" w:rsidRPr="006D78BE">
        <w:rPr>
          <w:rFonts w:ascii="Arial" w:hAnsi="Arial" w:cs="Arial"/>
          <w:sz w:val="20"/>
          <w:szCs w:val="20"/>
        </w:rPr>
        <w:t>D</w:t>
      </w:r>
      <w:r w:rsidR="009F7315" w:rsidRPr="006D78BE">
        <w:rPr>
          <w:rFonts w:ascii="Arial" w:hAnsi="Arial" w:cs="Arial"/>
          <w:sz w:val="20"/>
          <w:szCs w:val="20"/>
        </w:rPr>
        <w:t xml:space="preserve">et </w:t>
      </w:r>
      <w:r w:rsidRPr="006D78BE">
        <w:rPr>
          <w:rFonts w:ascii="Arial" w:hAnsi="Arial" w:cs="Arial"/>
          <w:sz w:val="20"/>
          <w:szCs w:val="20"/>
        </w:rPr>
        <w:t xml:space="preserve">er vigtigt, at du både </w:t>
      </w:r>
      <w:r w:rsidR="009F7315" w:rsidRPr="006D78BE">
        <w:rPr>
          <w:rFonts w:ascii="Arial" w:hAnsi="Arial" w:cs="Arial"/>
          <w:sz w:val="20"/>
          <w:szCs w:val="20"/>
        </w:rPr>
        <w:t xml:space="preserve">kan </w:t>
      </w:r>
      <w:r w:rsidRPr="006D78BE">
        <w:rPr>
          <w:rFonts w:ascii="Arial" w:hAnsi="Arial" w:cs="Arial"/>
          <w:sz w:val="20"/>
          <w:szCs w:val="20"/>
        </w:rPr>
        <w:t>give og modtage feedback</w:t>
      </w:r>
      <w:r w:rsidR="004837CA" w:rsidRPr="006D78BE">
        <w:rPr>
          <w:rFonts w:ascii="Arial" w:hAnsi="Arial" w:cs="Arial"/>
          <w:sz w:val="20"/>
          <w:szCs w:val="20"/>
        </w:rPr>
        <w:t>,</w:t>
      </w:r>
      <w:r w:rsidRPr="006D78BE">
        <w:rPr>
          <w:rFonts w:ascii="Arial" w:hAnsi="Arial" w:cs="Arial"/>
          <w:sz w:val="20"/>
          <w:szCs w:val="20"/>
        </w:rPr>
        <w:t xml:space="preserve"> og</w:t>
      </w:r>
      <w:r w:rsidR="004837CA" w:rsidRPr="006D78BE">
        <w:rPr>
          <w:rFonts w:ascii="Arial" w:hAnsi="Arial" w:cs="Arial"/>
          <w:sz w:val="20"/>
          <w:szCs w:val="20"/>
        </w:rPr>
        <w:t xml:space="preserve"> at du</w:t>
      </w:r>
      <w:r w:rsidRPr="006D78BE">
        <w:rPr>
          <w:rFonts w:ascii="Arial" w:hAnsi="Arial" w:cs="Arial"/>
          <w:sz w:val="20"/>
          <w:szCs w:val="20"/>
        </w:rPr>
        <w:t xml:space="preserve"> har lyst til at være en del af en organisation</w:t>
      </w:r>
      <w:r w:rsidR="004837CA" w:rsidRPr="006D78BE">
        <w:rPr>
          <w:rFonts w:ascii="Arial" w:hAnsi="Arial" w:cs="Arial"/>
          <w:sz w:val="20"/>
          <w:szCs w:val="20"/>
        </w:rPr>
        <w:t>, hvor vi er optaget af</w:t>
      </w:r>
      <w:r w:rsidR="0099346B" w:rsidRPr="006D78BE">
        <w:rPr>
          <w:rFonts w:ascii="Arial" w:hAnsi="Arial" w:cs="Arial"/>
          <w:sz w:val="20"/>
          <w:szCs w:val="20"/>
        </w:rPr>
        <w:t>,</w:t>
      </w:r>
      <w:r w:rsidR="004837CA" w:rsidRPr="006D78BE">
        <w:rPr>
          <w:rFonts w:ascii="Arial" w:hAnsi="Arial" w:cs="Arial"/>
          <w:sz w:val="20"/>
          <w:szCs w:val="20"/>
        </w:rPr>
        <w:t xml:space="preserve"> at </w:t>
      </w:r>
      <w:r w:rsidR="00CC6742" w:rsidRPr="006D78BE">
        <w:rPr>
          <w:rFonts w:ascii="Arial" w:hAnsi="Arial" w:cs="Arial"/>
          <w:sz w:val="20"/>
          <w:szCs w:val="20"/>
        </w:rPr>
        <w:t>vi altid kan gøre det endnu bedre</w:t>
      </w:r>
      <w:r w:rsidR="004837CA" w:rsidRPr="006D78BE">
        <w:rPr>
          <w:rFonts w:ascii="Arial" w:hAnsi="Arial" w:cs="Arial"/>
          <w:sz w:val="20"/>
          <w:szCs w:val="20"/>
        </w:rPr>
        <w:t xml:space="preserve">. </w:t>
      </w:r>
    </w:p>
    <w:p w14:paraId="19FAA429" w14:textId="77777777" w:rsidR="00D036F6" w:rsidRPr="006D78BE" w:rsidRDefault="00D036F6" w:rsidP="00D036F6">
      <w:pPr>
        <w:rPr>
          <w:rFonts w:ascii="Arial" w:hAnsi="Arial" w:cs="Arial"/>
          <w:color w:val="000000" w:themeColor="text1"/>
          <w:sz w:val="20"/>
          <w:szCs w:val="20"/>
        </w:rPr>
      </w:pPr>
    </w:p>
    <w:p w14:paraId="3F78663A" w14:textId="77777777" w:rsidR="00D036F6" w:rsidRPr="006D78BE" w:rsidRDefault="00D036F6" w:rsidP="00D036F6">
      <w:pPr>
        <w:pStyle w:val="Overskrift3"/>
        <w:rPr>
          <w:rFonts w:ascii="Arial" w:hAnsi="Arial" w:cs="Arial"/>
          <w:color w:val="000000" w:themeColor="text1"/>
        </w:rPr>
      </w:pPr>
      <w:r w:rsidRPr="006D78BE">
        <w:rPr>
          <w:rFonts w:ascii="Arial" w:hAnsi="Arial" w:cs="Arial"/>
          <w:b/>
          <w:bCs/>
          <w:color w:val="000000" w:themeColor="text1"/>
        </w:rPr>
        <w:t>7.1 Uddannelse og erfaring</w:t>
      </w:r>
    </w:p>
    <w:p w14:paraId="65DFFD4B" w14:textId="77777777" w:rsidR="00916E0C" w:rsidRPr="006D78BE" w:rsidRDefault="00916E0C" w:rsidP="00D036F6">
      <w:pPr>
        <w:rPr>
          <w:rFonts w:ascii="Arial" w:hAnsi="Arial" w:cs="Arial"/>
          <w:color w:val="000000" w:themeColor="text1"/>
          <w:sz w:val="20"/>
          <w:szCs w:val="20"/>
        </w:rPr>
      </w:pPr>
    </w:p>
    <w:p w14:paraId="08F694CB" w14:textId="2090963A" w:rsidR="00D036F6" w:rsidRPr="006D78BE" w:rsidRDefault="00D036F6" w:rsidP="00D036F6">
      <w:pPr>
        <w:rPr>
          <w:rFonts w:ascii="Arial" w:hAnsi="Arial" w:cs="Arial"/>
          <w:color w:val="000000" w:themeColor="text1"/>
          <w:sz w:val="20"/>
          <w:szCs w:val="20"/>
        </w:rPr>
      </w:pPr>
      <w:r w:rsidRPr="006D78BE">
        <w:rPr>
          <w:rFonts w:ascii="Arial" w:hAnsi="Arial" w:cs="Arial"/>
          <w:color w:val="000000" w:themeColor="text1"/>
          <w:sz w:val="20"/>
          <w:szCs w:val="20"/>
        </w:rPr>
        <w:t>Vi forventer, at du kan dokumentere flest mulige af følgende kvalifikationer:</w:t>
      </w:r>
    </w:p>
    <w:p w14:paraId="76B6DB6D" w14:textId="77777777" w:rsidR="00D036F6" w:rsidRPr="006D78BE" w:rsidRDefault="00D036F6" w:rsidP="00D036F6">
      <w:pPr>
        <w:rPr>
          <w:rFonts w:ascii="Arial" w:hAnsi="Arial" w:cs="Arial"/>
          <w:color w:val="000000" w:themeColor="text1"/>
          <w:sz w:val="20"/>
          <w:szCs w:val="20"/>
        </w:rPr>
      </w:pPr>
    </w:p>
    <w:p w14:paraId="691A0525" w14:textId="5897BCB4" w:rsidR="00D036F6" w:rsidRPr="006D78BE" w:rsidRDefault="00D036F6" w:rsidP="00D036F6">
      <w:pPr>
        <w:numPr>
          <w:ilvl w:val="0"/>
          <w:numId w:val="14"/>
        </w:numPr>
        <w:rPr>
          <w:rFonts w:ascii="Arial" w:hAnsi="Arial" w:cs="Arial"/>
          <w:color w:val="000000" w:themeColor="text1"/>
          <w:sz w:val="20"/>
          <w:szCs w:val="20"/>
        </w:rPr>
      </w:pPr>
      <w:r w:rsidRPr="006D78BE">
        <w:rPr>
          <w:rFonts w:ascii="Arial" w:hAnsi="Arial" w:cs="Arial"/>
          <w:color w:val="000000" w:themeColor="text1"/>
          <w:sz w:val="20"/>
          <w:szCs w:val="20"/>
        </w:rPr>
        <w:t xml:space="preserve">Relevant </w:t>
      </w:r>
      <w:r w:rsidR="00867147" w:rsidRPr="006D78BE">
        <w:rPr>
          <w:rFonts w:ascii="Arial" w:hAnsi="Arial" w:cs="Arial"/>
          <w:color w:val="000000" w:themeColor="text1"/>
          <w:sz w:val="20"/>
          <w:szCs w:val="20"/>
        </w:rPr>
        <w:t>sundheds</w:t>
      </w:r>
      <w:r w:rsidR="009C5E17" w:rsidRPr="006D78BE">
        <w:rPr>
          <w:rFonts w:ascii="Arial" w:hAnsi="Arial" w:cs="Arial"/>
          <w:color w:val="000000" w:themeColor="text1"/>
          <w:sz w:val="20"/>
          <w:szCs w:val="20"/>
        </w:rPr>
        <w:t>-</w:t>
      </w:r>
      <w:r w:rsidR="00867147" w:rsidRPr="006D78BE">
        <w:rPr>
          <w:rFonts w:ascii="Arial" w:hAnsi="Arial" w:cs="Arial"/>
          <w:color w:val="000000" w:themeColor="text1"/>
          <w:sz w:val="20"/>
          <w:szCs w:val="20"/>
        </w:rPr>
        <w:t xml:space="preserve"> eller </w:t>
      </w:r>
      <w:r w:rsidRPr="006D78BE">
        <w:rPr>
          <w:rFonts w:ascii="Arial" w:hAnsi="Arial" w:cs="Arial"/>
          <w:color w:val="000000" w:themeColor="text1"/>
          <w:sz w:val="20"/>
          <w:szCs w:val="20"/>
        </w:rPr>
        <w:t>sygeplejefaglig uddannelse</w:t>
      </w:r>
    </w:p>
    <w:p w14:paraId="26445E5E" w14:textId="60493A74" w:rsidR="00D036F6" w:rsidRPr="006D78BE" w:rsidRDefault="00D036F6" w:rsidP="00D036F6">
      <w:pPr>
        <w:numPr>
          <w:ilvl w:val="0"/>
          <w:numId w:val="14"/>
        </w:numPr>
        <w:rPr>
          <w:rFonts w:ascii="Arial" w:hAnsi="Arial" w:cs="Arial"/>
          <w:color w:val="000000" w:themeColor="text1"/>
          <w:sz w:val="20"/>
          <w:szCs w:val="20"/>
        </w:rPr>
      </w:pPr>
      <w:r w:rsidRPr="006D78BE">
        <w:rPr>
          <w:rFonts w:ascii="Arial" w:hAnsi="Arial" w:cs="Arial"/>
          <w:color w:val="000000" w:themeColor="text1"/>
          <w:sz w:val="20"/>
          <w:szCs w:val="20"/>
        </w:rPr>
        <w:t xml:space="preserve">Erfaring fra </w:t>
      </w:r>
      <w:r w:rsidR="00FF71EB" w:rsidRPr="006D78BE">
        <w:rPr>
          <w:rFonts w:ascii="Arial" w:hAnsi="Arial" w:cs="Arial"/>
          <w:color w:val="000000" w:themeColor="text1"/>
          <w:sz w:val="20"/>
          <w:szCs w:val="20"/>
        </w:rPr>
        <w:t>arbejdet på et plejecenter</w:t>
      </w:r>
      <w:r w:rsidR="009C5E17" w:rsidRPr="006D78BE">
        <w:rPr>
          <w:rFonts w:ascii="Arial" w:hAnsi="Arial" w:cs="Arial"/>
          <w:color w:val="000000" w:themeColor="text1"/>
          <w:sz w:val="20"/>
          <w:szCs w:val="20"/>
        </w:rPr>
        <w:t xml:space="preserve"> eller tilsvarende</w:t>
      </w:r>
    </w:p>
    <w:p w14:paraId="27E514A4" w14:textId="362C7CB2" w:rsidR="00D036F6" w:rsidRPr="006D78BE" w:rsidRDefault="00D036F6" w:rsidP="00D036F6">
      <w:pPr>
        <w:numPr>
          <w:ilvl w:val="0"/>
          <w:numId w:val="14"/>
        </w:numPr>
        <w:rPr>
          <w:rFonts w:ascii="Arial" w:hAnsi="Arial" w:cs="Arial"/>
          <w:color w:val="000000" w:themeColor="text1"/>
          <w:sz w:val="20"/>
          <w:szCs w:val="20"/>
        </w:rPr>
      </w:pPr>
      <w:r w:rsidRPr="006D78BE">
        <w:rPr>
          <w:rFonts w:ascii="Arial" w:hAnsi="Arial" w:cs="Arial"/>
          <w:color w:val="000000" w:themeColor="text1"/>
          <w:sz w:val="20"/>
          <w:szCs w:val="20"/>
        </w:rPr>
        <w:t xml:space="preserve">Erfaring med ledelse </w:t>
      </w:r>
      <w:r w:rsidR="009C5E17" w:rsidRPr="006D78BE">
        <w:rPr>
          <w:rFonts w:ascii="Arial" w:hAnsi="Arial" w:cs="Arial"/>
          <w:color w:val="000000" w:themeColor="text1"/>
          <w:sz w:val="20"/>
          <w:szCs w:val="20"/>
        </w:rPr>
        <w:t>(formelt eller uformelt)</w:t>
      </w:r>
    </w:p>
    <w:p w14:paraId="1A559EEA" w14:textId="77777777" w:rsidR="00D036F6" w:rsidRPr="006D78BE" w:rsidRDefault="00D036F6" w:rsidP="00D036F6">
      <w:pPr>
        <w:numPr>
          <w:ilvl w:val="0"/>
          <w:numId w:val="14"/>
        </w:numPr>
        <w:rPr>
          <w:rFonts w:ascii="Arial" w:hAnsi="Arial" w:cs="Arial"/>
          <w:color w:val="000000" w:themeColor="text1"/>
          <w:sz w:val="20"/>
          <w:szCs w:val="20"/>
        </w:rPr>
      </w:pPr>
      <w:r w:rsidRPr="006D78BE">
        <w:rPr>
          <w:rFonts w:ascii="Arial" w:hAnsi="Arial" w:cs="Arial"/>
          <w:color w:val="000000" w:themeColor="text1"/>
          <w:sz w:val="20"/>
          <w:szCs w:val="20"/>
        </w:rPr>
        <w:t>Har du en lederuddannelse er det en fordel - alternativt skal du have lyst til at gå i gang med en.</w:t>
      </w:r>
    </w:p>
    <w:p w14:paraId="61BE277C" w14:textId="77777777" w:rsidR="00D036F6" w:rsidRPr="0061799A" w:rsidRDefault="00D036F6" w:rsidP="00D036F6">
      <w:pPr>
        <w:ind w:left="720"/>
        <w:rPr>
          <w:color w:val="000000" w:themeColor="text1"/>
        </w:rPr>
      </w:pPr>
    </w:p>
    <w:p w14:paraId="454CE4D3" w14:textId="77777777" w:rsidR="00CB5CC2" w:rsidRPr="006D78BE" w:rsidRDefault="00D036F6" w:rsidP="004263B9">
      <w:pPr>
        <w:rPr>
          <w:rFonts w:ascii="Arial" w:hAnsi="Arial" w:cs="Arial"/>
          <w:color w:val="000000" w:themeColor="text1"/>
        </w:rPr>
      </w:pPr>
      <w:r w:rsidRPr="006D78BE">
        <w:rPr>
          <w:rFonts w:ascii="Arial" w:hAnsi="Arial" w:cs="Arial"/>
          <w:b/>
          <w:bCs/>
          <w:color w:val="000000" w:themeColor="text1"/>
        </w:rPr>
        <w:t>7.2 Personlige kompetencer</w:t>
      </w:r>
      <w:r w:rsidRPr="006D78BE">
        <w:rPr>
          <w:rFonts w:ascii="Arial" w:hAnsi="Arial" w:cs="Arial"/>
          <w:b/>
          <w:bCs/>
          <w:color w:val="000000" w:themeColor="text1"/>
        </w:rPr>
        <w:br/>
      </w:r>
    </w:p>
    <w:p w14:paraId="5505CF02" w14:textId="43FC68CA" w:rsidR="003B0D07" w:rsidRPr="006D78BE" w:rsidRDefault="003B0D07" w:rsidP="004263B9">
      <w:pPr>
        <w:rPr>
          <w:rFonts w:ascii="Arial" w:hAnsi="Arial" w:cs="Arial"/>
          <w:color w:val="000000" w:themeColor="text1"/>
          <w:sz w:val="20"/>
          <w:szCs w:val="20"/>
        </w:rPr>
      </w:pPr>
      <w:r w:rsidRPr="006D78BE">
        <w:rPr>
          <w:rFonts w:ascii="Arial" w:hAnsi="Arial" w:cs="Arial"/>
          <w:color w:val="000000" w:themeColor="text1"/>
          <w:sz w:val="20"/>
          <w:szCs w:val="20"/>
        </w:rPr>
        <w:t xml:space="preserve">Vi lægger </w:t>
      </w:r>
      <w:r w:rsidR="00D036F6" w:rsidRPr="006D78BE">
        <w:rPr>
          <w:rFonts w:ascii="Arial" w:hAnsi="Arial" w:cs="Arial"/>
          <w:color w:val="000000" w:themeColor="text1"/>
          <w:sz w:val="20"/>
          <w:szCs w:val="20"/>
        </w:rPr>
        <w:t>vægt på at du</w:t>
      </w:r>
      <w:r w:rsidR="00531593" w:rsidRPr="006D78BE">
        <w:rPr>
          <w:rFonts w:ascii="Arial" w:hAnsi="Arial" w:cs="Arial"/>
          <w:color w:val="000000" w:themeColor="text1"/>
          <w:sz w:val="20"/>
          <w:szCs w:val="20"/>
        </w:rPr>
        <w:t xml:space="preserve">: </w:t>
      </w:r>
      <w:r w:rsidR="00D036F6" w:rsidRPr="006D78BE">
        <w:rPr>
          <w:rFonts w:ascii="Arial" w:hAnsi="Arial" w:cs="Arial"/>
          <w:color w:val="000000" w:themeColor="text1"/>
          <w:sz w:val="20"/>
          <w:szCs w:val="20"/>
        </w:rPr>
        <w:t xml:space="preserve"> </w:t>
      </w:r>
    </w:p>
    <w:p w14:paraId="5D04E89B" w14:textId="77777777" w:rsidR="00D036F6" w:rsidRPr="006D78BE" w:rsidRDefault="00D036F6" w:rsidP="004263B9">
      <w:pPr>
        <w:numPr>
          <w:ilvl w:val="0"/>
          <w:numId w:val="39"/>
        </w:numPr>
        <w:rPr>
          <w:rFonts w:ascii="Arial" w:hAnsi="Arial" w:cs="Arial"/>
          <w:color w:val="000000" w:themeColor="text1"/>
          <w:sz w:val="20"/>
          <w:szCs w:val="20"/>
        </w:rPr>
      </w:pPr>
      <w:r w:rsidRPr="006D78BE">
        <w:rPr>
          <w:rFonts w:ascii="Arial" w:hAnsi="Arial" w:cs="Arial"/>
          <w:color w:val="000000" w:themeColor="text1"/>
          <w:sz w:val="20"/>
          <w:szCs w:val="20"/>
        </w:rPr>
        <w:t>Har overblik og kan sætte retning</w:t>
      </w:r>
    </w:p>
    <w:p w14:paraId="205C67EA" w14:textId="77777777" w:rsidR="00D036F6" w:rsidRPr="006D78BE" w:rsidRDefault="00D036F6" w:rsidP="00D036F6">
      <w:pPr>
        <w:numPr>
          <w:ilvl w:val="0"/>
          <w:numId w:val="39"/>
        </w:numPr>
        <w:spacing w:before="100" w:beforeAutospacing="1" w:after="100" w:afterAutospacing="1"/>
        <w:rPr>
          <w:rFonts w:ascii="Arial" w:hAnsi="Arial" w:cs="Arial"/>
          <w:color w:val="000000" w:themeColor="text1"/>
          <w:sz w:val="20"/>
          <w:szCs w:val="20"/>
        </w:rPr>
      </w:pPr>
      <w:r w:rsidRPr="006D78BE">
        <w:rPr>
          <w:rFonts w:ascii="Arial" w:hAnsi="Arial" w:cs="Arial"/>
          <w:color w:val="000000" w:themeColor="text1"/>
          <w:sz w:val="20"/>
          <w:szCs w:val="20"/>
        </w:rPr>
        <w:t>Er forandringsparat og nytænkende </w:t>
      </w:r>
    </w:p>
    <w:p w14:paraId="140B3B2D" w14:textId="75ACFF24" w:rsidR="00D036F6" w:rsidRPr="006D78BE" w:rsidRDefault="00D036F6" w:rsidP="00D036F6">
      <w:pPr>
        <w:numPr>
          <w:ilvl w:val="0"/>
          <w:numId w:val="39"/>
        </w:numPr>
        <w:spacing w:before="100" w:beforeAutospacing="1" w:after="100" w:afterAutospacing="1"/>
        <w:rPr>
          <w:rFonts w:ascii="Arial" w:hAnsi="Arial" w:cs="Arial"/>
          <w:color w:val="000000" w:themeColor="text1"/>
          <w:sz w:val="20"/>
          <w:szCs w:val="20"/>
        </w:rPr>
      </w:pPr>
      <w:r w:rsidRPr="006D78BE">
        <w:rPr>
          <w:rFonts w:ascii="Arial" w:hAnsi="Arial" w:cs="Arial"/>
          <w:color w:val="000000" w:themeColor="text1"/>
          <w:sz w:val="20"/>
          <w:szCs w:val="20"/>
        </w:rPr>
        <w:t xml:space="preserve">Er </w:t>
      </w:r>
      <w:r w:rsidR="00FF71EB" w:rsidRPr="006D78BE">
        <w:rPr>
          <w:rFonts w:ascii="Arial" w:hAnsi="Arial" w:cs="Arial"/>
          <w:color w:val="000000" w:themeColor="text1"/>
          <w:sz w:val="20"/>
          <w:szCs w:val="20"/>
        </w:rPr>
        <w:t xml:space="preserve">nærværende, </w:t>
      </w:r>
      <w:r w:rsidRPr="006D78BE">
        <w:rPr>
          <w:rFonts w:ascii="Arial" w:hAnsi="Arial" w:cs="Arial"/>
          <w:color w:val="000000" w:themeColor="text1"/>
          <w:sz w:val="20"/>
          <w:szCs w:val="20"/>
        </w:rPr>
        <w:t>og kan agere i en omskiftelig hverdag</w:t>
      </w:r>
    </w:p>
    <w:p w14:paraId="36CB7F39" w14:textId="4AC6824E" w:rsidR="009C5E17" w:rsidRPr="006D78BE" w:rsidRDefault="009C5E17" w:rsidP="00D036F6">
      <w:pPr>
        <w:numPr>
          <w:ilvl w:val="0"/>
          <w:numId w:val="39"/>
        </w:numPr>
        <w:spacing w:before="100" w:beforeAutospacing="1" w:after="100" w:afterAutospacing="1"/>
        <w:rPr>
          <w:rFonts w:ascii="Arial" w:hAnsi="Arial" w:cs="Arial"/>
          <w:color w:val="000000" w:themeColor="text1"/>
          <w:sz w:val="20"/>
          <w:szCs w:val="20"/>
        </w:rPr>
      </w:pPr>
      <w:r w:rsidRPr="006D78BE">
        <w:rPr>
          <w:rFonts w:ascii="Arial" w:hAnsi="Arial" w:cs="Arial"/>
          <w:color w:val="000000" w:themeColor="text1"/>
          <w:sz w:val="20"/>
          <w:szCs w:val="20"/>
        </w:rPr>
        <w:t>Er holdspiller, men også kan stå på egne ben</w:t>
      </w:r>
    </w:p>
    <w:p w14:paraId="6117E82D" w14:textId="63B87774" w:rsidR="00D036F6" w:rsidRPr="006D78BE" w:rsidRDefault="00D036F6" w:rsidP="00D036F6">
      <w:pPr>
        <w:numPr>
          <w:ilvl w:val="0"/>
          <w:numId w:val="39"/>
        </w:numPr>
        <w:spacing w:before="100" w:beforeAutospacing="1" w:after="100" w:afterAutospacing="1"/>
        <w:rPr>
          <w:rFonts w:ascii="Arial" w:hAnsi="Arial" w:cs="Arial"/>
          <w:color w:val="000000" w:themeColor="text1"/>
          <w:sz w:val="20"/>
          <w:szCs w:val="20"/>
        </w:rPr>
      </w:pPr>
      <w:r w:rsidRPr="006D78BE">
        <w:rPr>
          <w:rFonts w:ascii="Arial" w:hAnsi="Arial" w:cs="Arial"/>
          <w:color w:val="000000" w:themeColor="text1"/>
          <w:sz w:val="20"/>
          <w:szCs w:val="20"/>
        </w:rPr>
        <w:lastRenderedPageBreak/>
        <w:t>Lytter og har nemt ved at forstå og sætte dig ind i andre menneskers følelser og adfærd</w:t>
      </w:r>
    </w:p>
    <w:p w14:paraId="6D32E8A7" w14:textId="77777777" w:rsidR="00D036F6" w:rsidRPr="006D78BE" w:rsidRDefault="00D036F6" w:rsidP="00D036F6">
      <w:pPr>
        <w:numPr>
          <w:ilvl w:val="0"/>
          <w:numId w:val="39"/>
        </w:numPr>
        <w:spacing w:before="100" w:beforeAutospacing="1" w:after="100" w:afterAutospacing="1"/>
        <w:rPr>
          <w:rFonts w:ascii="Arial" w:hAnsi="Arial" w:cs="Arial"/>
          <w:color w:val="000000" w:themeColor="text1"/>
          <w:sz w:val="20"/>
          <w:szCs w:val="20"/>
        </w:rPr>
      </w:pPr>
      <w:r w:rsidRPr="006D78BE">
        <w:rPr>
          <w:rFonts w:ascii="Arial" w:hAnsi="Arial" w:cs="Arial"/>
          <w:color w:val="000000" w:themeColor="text1"/>
          <w:sz w:val="20"/>
          <w:szCs w:val="20"/>
        </w:rPr>
        <w:t>Inviterer til dialog og samarbejde og inddrager dine medarbejdere</w:t>
      </w:r>
    </w:p>
    <w:p w14:paraId="4840F0C8" w14:textId="77777777" w:rsidR="00FF71EB" w:rsidRPr="006D78BE" w:rsidRDefault="00FF71EB" w:rsidP="00FF71EB">
      <w:pPr>
        <w:numPr>
          <w:ilvl w:val="0"/>
          <w:numId w:val="39"/>
        </w:numPr>
        <w:rPr>
          <w:rFonts w:ascii="Arial" w:hAnsi="Arial" w:cs="Arial"/>
          <w:color w:val="000000" w:themeColor="text1"/>
          <w:sz w:val="20"/>
          <w:szCs w:val="20"/>
        </w:rPr>
      </w:pPr>
      <w:r w:rsidRPr="006D78BE">
        <w:rPr>
          <w:rFonts w:ascii="Arial" w:hAnsi="Arial" w:cs="Arial"/>
          <w:color w:val="000000" w:themeColor="text1"/>
          <w:sz w:val="20"/>
          <w:szCs w:val="20"/>
        </w:rPr>
        <w:t>Har evner så du kan inspirere og motivere på alle samarbejdsniveauer</w:t>
      </w:r>
    </w:p>
    <w:p w14:paraId="5514347F" w14:textId="77777777" w:rsidR="00D036F6" w:rsidRPr="006D78BE" w:rsidRDefault="00D036F6" w:rsidP="00D036F6">
      <w:pPr>
        <w:pStyle w:val="Listeafsnit"/>
        <w:numPr>
          <w:ilvl w:val="0"/>
          <w:numId w:val="39"/>
        </w:numPr>
        <w:spacing w:before="100" w:beforeAutospacing="1" w:after="100" w:afterAutospacing="1"/>
        <w:rPr>
          <w:rFonts w:ascii="Arial" w:hAnsi="Arial" w:cs="Arial"/>
          <w:color w:val="000000" w:themeColor="text1"/>
          <w:sz w:val="20"/>
          <w:szCs w:val="20"/>
        </w:rPr>
      </w:pPr>
      <w:r w:rsidRPr="006D78BE">
        <w:rPr>
          <w:rFonts w:ascii="Arial" w:hAnsi="Arial" w:cs="Arial"/>
          <w:color w:val="000000" w:themeColor="text1"/>
          <w:sz w:val="20"/>
          <w:szCs w:val="20"/>
        </w:rPr>
        <w:t>Delegerer opgaver i tillid til, at medarbejdere yder deres bedste.</w:t>
      </w:r>
    </w:p>
    <w:p w14:paraId="032EC049" w14:textId="77777777" w:rsidR="00D036F6" w:rsidRPr="006D78BE" w:rsidRDefault="00D036F6" w:rsidP="00D036F6">
      <w:pPr>
        <w:pStyle w:val="Listeafsnit"/>
        <w:numPr>
          <w:ilvl w:val="0"/>
          <w:numId w:val="39"/>
        </w:numPr>
        <w:rPr>
          <w:rFonts w:ascii="Arial" w:hAnsi="Arial" w:cs="Arial"/>
          <w:sz w:val="20"/>
          <w:szCs w:val="20"/>
        </w:rPr>
      </w:pPr>
      <w:r w:rsidRPr="006D78BE">
        <w:rPr>
          <w:rFonts w:ascii="Arial" w:hAnsi="Arial" w:cs="Arial"/>
          <w:sz w:val="20"/>
          <w:szCs w:val="20"/>
        </w:rPr>
        <w:t>Har gode kommunikative evner både skriftligt og mundtligt</w:t>
      </w:r>
    </w:p>
    <w:p w14:paraId="5B28B113" w14:textId="77777777" w:rsidR="00D036F6" w:rsidRPr="006D78BE" w:rsidRDefault="00D036F6" w:rsidP="00D036F6">
      <w:pPr>
        <w:pStyle w:val="Listeafsnit"/>
        <w:numPr>
          <w:ilvl w:val="0"/>
          <w:numId w:val="39"/>
        </w:numPr>
        <w:spacing w:line="276" w:lineRule="auto"/>
        <w:rPr>
          <w:rFonts w:ascii="Arial" w:hAnsi="Arial" w:cs="Arial"/>
          <w:color w:val="000000" w:themeColor="text1"/>
          <w:sz w:val="20"/>
          <w:szCs w:val="20"/>
        </w:rPr>
      </w:pPr>
      <w:r w:rsidRPr="006D78BE">
        <w:rPr>
          <w:rFonts w:ascii="Arial" w:hAnsi="Arial" w:cs="Arial"/>
          <w:color w:val="000000" w:themeColor="text1"/>
          <w:sz w:val="20"/>
          <w:szCs w:val="20"/>
        </w:rPr>
        <w:t xml:space="preserve">Er udviklingsorienteret, struktureret og ordentlig </w:t>
      </w:r>
    </w:p>
    <w:p w14:paraId="431E0E0E" w14:textId="77777777" w:rsidR="00D036F6" w:rsidRPr="006D78BE" w:rsidRDefault="00D036F6" w:rsidP="00D6558B">
      <w:pPr>
        <w:numPr>
          <w:ilvl w:val="0"/>
          <w:numId w:val="39"/>
        </w:numPr>
        <w:rPr>
          <w:rFonts w:ascii="Arial" w:hAnsi="Arial" w:cs="Arial"/>
          <w:color w:val="000000" w:themeColor="text1"/>
          <w:sz w:val="20"/>
          <w:szCs w:val="20"/>
        </w:rPr>
      </w:pPr>
      <w:r w:rsidRPr="006D78BE">
        <w:rPr>
          <w:rFonts w:ascii="Arial" w:hAnsi="Arial" w:cs="Arial"/>
          <w:color w:val="000000" w:themeColor="text1"/>
          <w:sz w:val="20"/>
          <w:szCs w:val="20"/>
        </w:rPr>
        <w:t>Tager initiativer og sætter ting i værk, der kan virke i praksis</w:t>
      </w:r>
    </w:p>
    <w:p w14:paraId="797CA02B" w14:textId="77777777" w:rsidR="00D036F6" w:rsidRPr="006D78BE" w:rsidRDefault="00D036F6" w:rsidP="00D6558B">
      <w:pPr>
        <w:outlineLvl w:val="1"/>
        <w:rPr>
          <w:rFonts w:ascii="Arial" w:hAnsi="Arial" w:cs="Arial"/>
          <w:color w:val="000000" w:themeColor="text1"/>
          <w:sz w:val="28"/>
          <w:szCs w:val="28"/>
        </w:rPr>
      </w:pPr>
      <w:r w:rsidRPr="0061799A">
        <w:rPr>
          <w:b/>
          <w:bCs/>
          <w:color w:val="000000" w:themeColor="text1"/>
          <w:sz w:val="36"/>
          <w:szCs w:val="36"/>
        </w:rPr>
        <w:br/>
      </w:r>
      <w:r w:rsidRPr="006D78BE">
        <w:rPr>
          <w:rFonts w:ascii="Arial" w:hAnsi="Arial" w:cs="Arial"/>
          <w:b/>
          <w:bCs/>
          <w:color w:val="000000" w:themeColor="text1"/>
          <w:sz w:val="28"/>
          <w:szCs w:val="28"/>
        </w:rPr>
        <w:t>8. Yderligere oplysninger</w:t>
      </w:r>
      <w:r w:rsidRPr="006D78BE">
        <w:rPr>
          <w:rFonts w:ascii="Arial" w:hAnsi="Arial" w:cs="Arial"/>
          <w:color w:val="000000" w:themeColor="text1"/>
          <w:sz w:val="28"/>
          <w:szCs w:val="28"/>
        </w:rPr>
        <w:t xml:space="preserve"> </w:t>
      </w:r>
    </w:p>
    <w:p w14:paraId="3D19810A" w14:textId="17417B16" w:rsidR="00D036F6" w:rsidRPr="006D78BE" w:rsidRDefault="00D036F6" w:rsidP="00D036F6">
      <w:pPr>
        <w:textAlignment w:val="top"/>
        <w:rPr>
          <w:rFonts w:ascii="Arial" w:hAnsi="Arial" w:cs="Arial"/>
          <w:color w:val="000000" w:themeColor="text1"/>
          <w:sz w:val="20"/>
          <w:szCs w:val="20"/>
        </w:rPr>
      </w:pPr>
      <w:r w:rsidRPr="006D78BE">
        <w:rPr>
          <w:rFonts w:ascii="Arial" w:hAnsi="Arial" w:cs="Arial"/>
          <w:color w:val="000000" w:themeColor="text1"/>
          <w:sz w:val="20"/>
          <w:szCs w:val="20"/>
        </w:rPr>
        <w:t xml:space="preserve">Stillingen er omfattet af løn- og ansættelsesforhold i henhold til gældende overenskomst for dit fagområde, og lokalaftalen for ledere på ældreområdet i Favrskov kommune. Det er en nødvendighed i jobbet, at du har kørekort, da lederne i </w:t>
      </w:r>
      <w:r w:rsidR="00CE39F9">
        <w:rPr>
          <w:rFonts w:ascii="Arial" w:hAnsi="Arial" w:cs="Arial"/>
          <w:color w:val="000000" w:themeColor="text1"/>
          <w:sz w:val="20"/>
          <w:szCs w:val="20"/>
        </w:rPr>
        <w:t>området</w:t>
      </w:r>
      <w:r w:rsidRPr="006D78BE">
        <w:rPr>
          <w:rFonts w:ascii="Arial" w:hAnsi="Arial" w:cs="Arial"/>
          <w:color w:val="000000" w:themeColor="text1"/>
          <w:sz w:val="20"/>
          <w:szCs w:val="20"/>
        </w:rPr>
        <w:t xml:space="preserve"> understøtter hinanden i opgaverne.</w:t>
      </w:r>
      <w:r w:rsidRPr="006D78BE">
        <w:rPr>
          <w:rFonts w:ascii="Arial" w:hAnsi="Arial" w:cs="Arial"/>
          <w:color w:val="000000" w:themeColor="text1"/>
          <w:sz w:val="20"/>
          <w:szCs w:val="20"/>
        </w:rPr>
        <w:br/>
      </w:r>
    </w:p>
    <w:p w14:paraId="1D640AE8" w14:textId="7475957B" w:rsidR="00D036F6" w:rsidRDefault="00172E77" w:rsidP="00D036F6">
      <w:pPr>
        <w:spacing w:line="280" w:lineRule="atLeast"/>
        <w:rPr>
          <w:rFonts w:ascii="Arial" w:hAnsi="Arial" w:cs="Arial"/>
          <w:color w:val="000000" w:themeColor="text1"/>
          <w:sz w:val="20"/>
          <w:szCs w:val="20"/>
        </w:rPr>
      </w:pPr>
      <w:r w:rsidRPr="006D78BE">
        <w:rPr>
          <w:rFonts w:ascii="Arial" w:hAnsi="Arial" w:cs="Arial"/>
          <w:sz w:val="20"/>
          <w:szCs w:val="20"/>
        </w:rPr>
        <w:t xml:space="preserve">Hvis du har brug for en fortrolig </w:t>
      </w:r>
      <w:r w:rsidR="00531593" w:rsidRPr="006D78BE">
        <w:rPr>
          <w:rFonts w:ascii="Arial" w:hAnsi="Arial" w:cs="Arial"/>
          <w:sz w:val="20"/>
          <w:szCs w:val="20"/>
        </w:rPr>
        <w:t xml:space="preserve">drøftelse </w:t>
      </w:r>
      <w:r w:rsidR="00C46900" w:rsidRPr="006D78BE">
        <w:rPr>
          <w:rFonts w:ascii="Arial" w:hAnsi="Arial" w:cs="Arial"/>
          <w:sz w:val="20"/>
          <w:szCs w:val="20"/>
        </w:rPr>
        <w:t>af</w:t>
      </w:r>
      <w:r w:rsidRPr="006D78BE">
        <w:rPr>
          <w:rFonts w:ascii="Arial" w:hAnsi="Arial" w:cs="Arial"/>
          <w:sz w:val="20"/>
          <w:szCs w:val="20"/>
        </w:rPr>
        <w:t xml:space="preserve"> </w:t>
      </w:r>
      <w:r w:rsidR="00C46900" w:rsidRPr="006D78BE">
        <w:rPr>
          <w:rFonts w:ascii="Arial" w:hAnsi="Arial" w:cs="Arial"/>
          <w:sz w:val="20"/>
          <w:szCs w:val="20"/>
        </w:rPr>
        <w:t>stillingen</w:t>
      </w:r>
      <w:r w:rsidRPr="006D78BE">
        <w:rPr>
          <w:rFonts w:ascii="Arial" w:hAnsi="Arial" w:cs="Arial"/>
          <w:sz w:val="20"/>
          <w:szCs w:val="20"/>
        </w:rPr>
        <w:t xml:space="preserve">, så kontakt </w:t>
      </w:r>
      <w:r w:rsidR="009C5E17" w:rsidRPr="006D78BE">
        <w:rPr>
          <w:rFonts w:ascii="Arial" w:hAnsi="Arial" w:cs="Arial"/>
          <w:sz w:val="20"/>
          <w:szCs w:val="20"/>
        </w:rPr>
        <w:t xml:space="preserve">områdeleder </w:t>
      </w:r>
      <w:r w:rsidR="00CE39F9">
        <w:rPr>
          <w:rFonts w:ascii="Arial" w:hAnsi="Arial" w:cs="Arial"/>
          <w:sz w:val="20"/>
          <w:szCs w:val="20"/>
        </w:rPr>
        <w:t>Anette Eriksen</w:t>
      </w:r>
      <w:r w:rsidR="009C5E17" w:rsidRPr="006D78BE">
        <w:rPr>
          <w:rFonts w:ascii="Arial" w:hAnsi="Arial" w:cs="Arial"/>
          <w:sz w:val="20"/>
          <w:szCs w:val="20"/>
        </w:rPr>
        <w:t xml:space="preserve"> </w:t>
      </w:r>
      <w:r w:rsidR="00D6558B" w:rsidRPr="00D6558B">
        <w:rPr>
          <w:rFonts w:ascii="Arial" w:hAnsi="Arial" w:cs="Arial"/>
          <w:color w:val="222222"/>
          <w:sz w:val="20"/>
          <w:szCs w:val="20"/>
          <w:shd w:val="clear" w:color="auto" w:fill="FFFFFF"/>
        </w:rPr>
        <w:t>60</w:t>
      </w:r>
      <w:r w:rsidR="00D6558B">
        <w:rPr>
          <w:rFonts w:ascii="Arial" w:hAnsi="Arial" w:cs="Arial"/>
          <w:color w:val="222222"/>
          <w:sz w:val="20"/>
          <w:szCs w:val="20"/>
          <w:shd w:val="clear" w:color="auto" w:fill="FFFFFF"/>
        </w:rPr>
        <w:t xml:space="preserve"> </w:t>
      </w:r>
      <w:r w:rsidR="00D6558B" w:rsidRPr="00D6558B">
        <w:rPr>
          <w:rFonts w:ascii="Arial" w:hAnsi="Arial" w:cs="Arial"/>
          <w:color w:val="222222"/>
          <w:sz w:val="20"/>
          <w:szCs w:val="20"/>
          <w:shd w:val="clear" w:color="auto" w:fill="FFFFFF"/>
        </w:rPr>
        <w:t>54</w:t>
      </w:r>
      <w:r w:rsidR="00D6558B">
        <w:rPr>
          <w:rFonts w:ascii="Arial" w:hAnsi="Arial" w:cs="Arial"/>
          <w:color w:val="222222"/>
          <w:sz w:val="20"/>
          <w:szCs w:val="20"/>
          <w:shd w:val="clear" w:color="auto" w:fill="FFFFFF"/>
        </w:rPr>
        <w:t xml:space="preserve"> </w:t>
      </w:r>
      <w:r w:rsidR="00D6558B" w:rsidRPr="00D6558B">
        <w:rPr>
          <w:rFonts w:ascii="Arial" w:hAnsi="Arial" w:cs="Arial"/>
          <w:color w:val="222222"/>
          <w:sz w:val="20"/>
          <w:szCs w:val="20"/>
          <w:shd w:val="clear" w:color="auto" w:fill="FFFFFF"/>
        </w:rPr>
        <w:t>84</w:t>
      </w:r>
      <w:r w:rsidR="00D6558B">
        <w:rPr>
          <w:rFonts w:ascii="Arial" w:hAnsi="Arial" w:cs="Arial"/>
          <w:color w:val="222222"/>
          <w:sz w:val="20"/>
          <w:szCs w:val="20"/>
          <w:shd w:val="clear" w:color="auto" w:fill="FFFFFF"/>
        </w:rPr>
        <w:t xml:space="preserve"> </w:t>
      </w:r>
      <w:r w:rsidR="00D6558B" w:rsidRPr="00D6558B">
        <w:rPr>
          <w:rFonts w:ascii="Arial" w:hAnsi="Arial" w:cs="Arial"/>
          <w:color w:val="222222"/>
          <w:sz w:val="20"/>
          <w:szCs w:val="20"/>
          <w:shd w:val="clear" w:color="auto" w:fill="FFFFFF"/>
        </w:rPr>
        <w:t>0</w:t>
      </w:r>
      <w:r w:rsidR="00D6558B">
        <w:rPr>
          <w:rFonts w:ascii="Arial" w:hAnsi="Arial" w:cs="Arial"/>
          <w:color w:val="222222"/>
          <w:sz w:val="20"/>
          <w:szCs w:val="20"/>
          <w:shd w:val="clear" w:color="auto" w:fill="FFFFFF"/>
        </w:rPr>
        <w:t>5</w:t>
      </w:r>
      <w:r w:rsidR="009C5E17" w:rsidRPr="006D78BE">
        <w:rPr>
          <w:rFonts w:ascii="Arial" w:hAnsi="Arial" w:cs="Arial"/>
          <w:sz w:val="20"/>
          <w:szCs w:val="20"/>
        </w:rPr>
        <w:t xml:space="preserve"> (gerne sms) eller </w:t>
      </w:r>
      <w:r w:rsidRPr="006D78BE">
        <w:rPr>
          <w:rFonts w:ascii="Arial" w:hAnsi="Arial" w:cs="Arial"/>
          <w:sz w:val="20"/>
          <w:szCs w:val="20"/>
        </w:rPr>
        <w:t>på </w:t>
      </w:r>
      <w:hyperlink r:id="rId27" w:history="1">
        <w:r w:rsidR="00D6558B" w:rsidRPr="009614EA">
          <w:rPr>
            <w:rStyle w:val="Hyperlink"/>
            <w:rFonts w:ascii="Arial" w:hAnsi="Arial" w:cs="Arial"/>
            <w:sz w:val="20"/>
            <w:szCs w:val="20"/>
          </w:rPr>
          <w:t>aer@favrskov.dk</w:t>
        </w:r>
      </w:hyperlink>
      <w:r w:rsidR="00D6558B">
        <w:rPr>
          <w:rFonts w:ascii="Arial" w:hAnsi="Arial" w:cs="Arial"/>
          <w:sz w:val="20"/>
          <w:szCs w:val="20"/>
        </w:rPr>
        <w:t>.</w:t>
      </w:r>
      <w:r w:rsidR="00916E0C" w:rsidRPr="006D78BE">
        <w:rPr>
          <w:rStyle w:val="Hyperlink"/>
          <w:rFonts w:ascii="Arial" w:hAnsi="Arial" w:cs="Arial"/>
          <w:color w:val="505050"/>
          <w:sz w:val="20"/>
          <w:szCs w:val="20"/>
          <w:u w:val="none"/>
        </w:rPr>
        <w:t xml:space="preserve"> </w:t>
      </w:r>
      <w:r w:rsidR="00D036F6" w:rsidRPr="006D78BE">
        <w:rPr>
          <w:rFonts w:ascii="Arial" w:hAnsi="Arial" w:cs="Arial"/>
          <w:color w:val="000000" w:themeColor="text1"/>
          <w:sz w:val="20"/>
          <w:szCs w:val="20"/>
        </w:rPr>
        <w:t>Alle henvendelser behandles fortroligt.</w:t>
      </w:r>
    </w:p>
    <w:p w14:paraId="208103AE" w14:textId="77777777" w:rsidR="00D6558B" w:rsidRPr="00D6558B" w:rsidRDefault="00D6558B" w:rsidP="00D036F6">
      <w:pPr>
        <w:spacing w:line="280" w:lineRule="atLeast"/>
        <w:rPr>
          <w:rFonts w:ascii="Arial" w:hAnsi="Arial" w:cs="Arial"/>
          <w:sz w:val="20"/>
          <w:szCs w:val="20"/>
        </w:rPr>
      </w:pPr>
    </w:p>
    <w:p w14:paraId="3AD4C2A4" w14:textId="550600CF" w:rsidR="00FA5B75" w:rsidRPr="006D78BE" w:rsidRDefault="00344841" w:rsidP="00D6558B">
      <w:pPr>
        <w:outlineLvl w:val="1"/>
        <w:rPr>
          <w:rFonts w:ascii="Arial" w:hAnsi="Arial" w:cs="Arial"/>
          <w:b/>
          <w:bCs/>
          <w:sz w:val="28"/>
          <w:szCs w:val="28"/>
        </w:rPr>
      </w:pPr>
      <w:r w:rsidRPr="006D78BE">
        <w:rPr>
          <w:rFonts w:ascii="Arial" w:hAnsi="Arial" w:cs="Arial"/>
          <w:b/>
          <w:bCs/>
          <w:sz w:val="28"/>
          <w:szCs w:val="28"/>
        </w:rPr>
        <w:t>9</w:t>
      </w:r>
      <w:r w:rsidR="00FA5B75" w:rsidRPr="006D78BE">
        <w:rPr>
          <w:rFonts w:ascii="Arial" w:hAnsi="Arial" w:cs="Arial"/>
          <w:b/>
          <w:bCs/>
          <w:sz w:val="28"/>
          <w:szCs w:val="28"/>
        </w:rPr>
        <w:t>. Ansættelsesproc</w:t>
      </w:r>
      <w:r w:rsidR="006D78BE">
        <w:rPr>
          <w:rFonts w:ascii="Arial" w:hAnsi="Arial" w:cs="Arial"/>
          <w:b/>
          <w:bCs/>
          <w:sz w:val="28"/>
          <w:szCs w:val="28"/>
        </w:rPr>
        <w:t>es</w:t>
      </w:r>
    </w:p>
    <w:p w14:paraId="6B159DF1" w14:textId="5B6D5073" w:rsidR="0015030B" w:rsidRPr="006D78BE" w:rsidRDefault="0015030B" w:rsidP="00D6558B">
      <w:pPr>
        <w:rPr>
          <w:rFonts w:ascii="Arial" w:hAnsi="Arial" w:cs="Arial"/>
          <w:sz w:val="20"/>
          <w:szCs w:val="20"/>
        </w:rPr>
      </w:pPr>
      <w:r w:rsidRPr="006D78BE">
        <w:rPr>
          <w:rFonts w:ascii="Arial" w:hAnsi="Arial" w:cs="Arial"/>
          <w:sz w:val="20"/>
          <w:szCs w:val="20"/>
        </w:rPr>
        <w:t>Ansættelsesudvalget består af:</w:t>
      </w:r>
    </w:p>
    <w:p w14:paraId="2CE2E3B4" w14:textId="7BDDA413" w:rsidR="00FA50CE" w:rsidRPr="00723E20" w:rsidRDefault="00FA50CE" w:rsidP="00723E20">
      <w:pPr>
        <w:pStyle w:val="Listeafsnit"/>
        <w:numPr>
          <w:ilvl w:val="0"/>
          <w:numId w:val="44"/>
        </w:numPr>
        <w:rPr>
          <w:rFonts w:ascii="Arial" w:hAnsi="Arial" w:cs="Arial"/>
          <w:sz w:val="20"/>
          <w:szCs w:val="20"/>
        </w:rPr>
      </w:pPr>
      <w:r w:rsidRPr="00723E20">
        <w:rPr>
          <w:rFonts w:ascii="Arial" w:hAnsi="Arial" w:cs="Arial"/>
          <w:sz w:val="20"/>
          <w:szCs w:val="20"/>
        </w:rPr>
        <w:t xml:space="preserve">3 medarbejdere fra </w:t>
      </w:r>
      <w:r w:rsidR="009C5E17" w:rsidRPr="00723E20">
        <w:rPr>
          <w:rFonts w:ascii="Arial" w:hAnsi="Arial" w:cs="Arial"/>
          <w:sz w:val="20"/>
          <w:szCs w:val="20"/>
        </w:rPr>
        <w:t>Anlægget</w:t>
      </w:r>
      <w:r w:rsidRPr="00723E20">
        <w:rPr>
          <w:rFonts w:ascii="Arial" w:hAnsi="Arial" w:cs="Arial"/>
          <w:sz w:val="20"/>
          <w:szCs w:val="20"/>
        </w:rPr>
        <w:t>,</w:t>
      </w:r>
      <w:r w:rsidR="009C5E17" w:rsidRPr="00723E20">
        <w:rPr>
          <w:rFonts w:ascii="Arial" w:hAnsi="Arial" w:cs="Arial"/>
          <w:sz w:val="20"/>
          <w:szCs w:val="20"/>
        </w:rPr>
        <w:t xml:space="preserve"> 1</w:t>
      </w:r>
      <w:r w:rsidRPr="00723E20">
        <w:rPr>
          <w:rFonts w:ascii="Arial" w:hAnsi="Arial" w:cs="Arial"/>
          <w:sz w:val="20"/>
          <w:szCs w:val="20"/>
        </w:rPr>
        <w:t xml:space="preserve"> leder</w:t>
      </w:r>
      <w:r w:rsidR="009C5E17" w:rsidRPr="00723E20">
        <w:rPr>
          <w:rFonts w:ascii="Arial" w:hAnsi="Arial" w:cs="Arial"/>
          <w:sz w:val="20"/>
          <w:szCs w:val="20"/>
        </w:rPr>
        <w:t xml:space="preserve">kollega </w:t>
      </w:r>
      <w:r w:rsidRPr="00723E20">
        <w:rPr>
          <w:rFonts w:ascii="Arial" w:hAnsi="Arial" w:cs="Arial"/>
          <w:sz w:val="20"/>
          <w:szCs w:val="20"/>
        </w:rPr>
        <w:t xml:space="preserve">samt </w:t>
      </w:r>
      <w:r w:rsidR="009C5E17" w:rsidRPr="00723E20">
        <w:rPr>
          <w:rFonts w:ascii="Arial" w:hAnsi="Arial" w:cs="Arial"/>
          <w:sz w:val="20"/>
          <w:szCs w:val="20"/>
        </w:rPr>
        <w:t>område</w:t>
      </w:r>
      <w:r w:rsidRPr="00723E20">
        <w:rPr>
          <w:rFonts w:ascii="Arial" w:hAnsi="Arial" w:cs="Arial"/>
          <w:sz w:val="20"/>
          <w:szCs w:val="20"/>
        </w:rPr>
        <w:t xml:space="preserve">leder </w:t>
      </w:r>
      <w:r w:rsidR="00D6558B" w:rsidRPr="00723E20">
        <w:rPr>
          <w:rFonts w:ascii="Arial" w:hAnsi="Arial" w:cs="Arial"/>
          <w:sz w:val="20"/>
          <w:szCs w:val="20"/>
        </w:rPr>
        <w:t>Anette Eriksen</w:t>
      </w:r>
    </w:p>
    <w:p w14:paraId="05103E0C" w14:textId="77777777" w:rsidR="0015030B" w:rsidRPr="00D6558B" w:rsidRDefault="0015030B" w:rsidP="00D6558B">
      <w:pPr>
        <w:rPr>
          <w:rFonts w:ascii="Arial" w:hAnsi="Arial" w:cs="Arial"/>
          <w:sz w:val="20"/>
          <w:szCs w:val="20"/>
          <w:highlight w:val="yellow"/>
        </w:rPr>
      </w:pPr>
    </w:p>
    <w:p w14:paraId="502230CB" w14:textId="77777777" w:rsidR="0015030B" w:rsidRPr="00D6558B" w:rsidRDefault="0015030B" w:rsidP="00D6558B">
      <w:pPr>
        <w:rPr>
          <w:rFonts w:ascii="Arial" w:hAnsi="Arial" w:cs="Arial"/>
          <w:sz w:val="20"/>
          <w:szCs w:val="20"/>
          <w:highlight w:val="yellow"/>
        </w:rPr>
      </w:pPr>
    </w:p>
    <w:p w14:paraId="4AB6B4D6" w14:textId="3DA8A2D3" w:rsidR="0015030B" w:rsidRPr="00723E20" w:rsidRDefault="0015030B" w:rsidP="00D6558B">
      <w:pPr>
        <w:rPr>
          <w:rFonts w:ascii="Arial" w:hAnsi="Arial" w:cs="Arial"/>
          <w:sz w:val="20"/>
          <w:szCs w:val="20"/>
        </w:rPr>
      </w:pPr>
      <w:r w:rsidRPr="00723E20">
        <w:rPr>
          <w:rFonts w:ascii="Arial" w:hAnsi="Arial" w:cs="Arial"/>
          <w:sz w:val="20"/>
          <w:szCs w:val="20"/>
        </w:rPr>
        <w:t>Ansøgningsfristen er</w:t>
      </w:r>
      <w:r w:rsidR="00723E20">
        <w:rPr>
          <w:rFonts w:ascii="Arial" w:hAnsi="Arial" w:cs="Arial"/>
          <w:sz w:val="20"/>
          <w:szCs w:val="20"/>
        </w:rPr>
        <w:t xml:space="preserve"> </w:t>
      </w:r>
      <w:r w:rsidR="00723E20" w:rsidRPr="00723E20">
        <w:rPr>
          <w:rFonts w:ascii="Arial" w:hAnsi="Arial" w:cs="Arial"/>
          <w:b/>
          <w:bCs/>
          <w:sz w:val="20"/>
          <w:szCs w:val="20"/>
        </w:rPr>
        <w:t>den</w:t>
      </w:r>
      <w:r w:rsidRPr="00723E20">
        <w:rPr>
          <w:rFonts w:ascii="Arial" w:hAnsi="Arial" w:cs="Arial"/>
          <w:b/>
          <w:bCs/>
          <w:sz w:val="20"/>
          <w:szCs w:val="20"/>
        </w:rPr>
        <w:t xml:space="preserve"> </w:t>
      </w:r>
      <w:r w:rsidR="00723E20" w:rsidRPr="00723E20">
        <w:rPr>
          <w:rFonts w:ascii="Arial" w:hAnsi="Arial" w:cs="Arial"/>
          <w:b/>
          <w:bCs/>
          <w:sz w:val="20"/>
          <w:szCs w:val="20"/>
        </w:rPr>
        <w:t xml:space="preserve">26.marts </w:t>
      </w:r>
      <w:r w:rsidR="00FA50CE" w:rsidRPr="00723E20">
        <w:rPr>
          <w:rFonts w:ascii="Arial" w:hAnsi="Arial" w:cs="Arial"/>
          <w:b/>
          <w:bCs/>
          <w:sz w:val="20"/>
          <w:szCs w:val="20"/>
        </w:rPr>
        <w:t>202</w:t>
      </w:r>
      <w:r w:rsidR="00D6558B" w:rsidRPr="00723E20">
        <w:rPr>
          <w:rFonts w:ascii="Arial" w:hAnsi="Arial" w:cs="Arial"/>
          <w:b/>
          <w:bCs/>
          <w:sz w:val="20"/>
          <w:szCs w:val="20"/>
        </w:rPr>
        <w:t>4</w:t>
      </w:r>
      <w:r w:rsidRPr="00723E20">
        <w:rPr>
          <w:rFonts w:ascii="Arial" w:hAnsi="Arial" w:cs="Arial"/>
          <w:sz w:val="20"/>
          <w:szCs w:val="20"/>
        </w:rPr>
        <w:t xml:space="preserve">, hvor ansøgningerne skal være modtaget via vores </w:t>
      </w:r>
      <w:hyperlink r:id="rId28" w:history="1">
        <w:r w:rsidRPr="00723E20">
          <w:rPr>
            <w:rStyle w:val="Hyperlink"/>
            <w:rFonts w:ascii="Arial" w:hAnsi="Arial" w:cs="Arial"/>
            <w:sz w:val="20"/>
            <w:szCs w:val="20"/>
          </w:rPr>
          <w:t>hjemmeside</w:t>
        </w:r>
      </w:hyperlink>
      <w:r w:rsidRPr="00723E20">
        <w:rPr>
          <w:rFonts w:ascii="Arial" w:hAnsi="Arial" w:cs="Arial"/>
          <w:sz w:val="20"/>
          <w:szCs w:val="20"/>
        </w:rPr>
        <w:t xml:space="preserve">. </w:t>
      </w:r>
    </w:p>
    <w:p w14:paraId="5E444E75" w14:textId="77777777" w:rsidR="0015030B" w:rsidRPr="00723E20" w:rsidRDefault="0015030B" w:rsidP="00D6558B">
      <w:pPr>
        <w:rPr>
          <w:rFonts w:ascii="Arial" w:hAnsi="Arial" w:cs="Arial"/>
          <w:sz w:val="20"/>
          <w:szCs w:val="20"/>
        </w:rPr>
      </w:pPr>
    </w:p>
    <w:p w14:paraId="1B42D581" w14:textId="77777777" w:rsidR="0015030B" w:rsidRPr="00723E20" w:rsidRDefault="0015030B" w:rsidP="0015030B">
      <w:pPr>
        <w:rPr>
          <w:rFonts w:ascii="Arial" w:hAnsi="Arial" w:cs="Arial"/>
          <w:sz w:val="20"/>
          <w:szCs w:val="20"/>
        </w:rPr>
      </w:pPr>
    </w:p>
    <w:p w14:paraId="6E057E9E" w14:textId="0E474E65" w:rsidR="0015030B" w:rsidRPr="006D78BE" w:rsidRDefault="0015030B" w:rsidP="0015030B">
      <w:pPr>
        <w:rPr>
          <w:rFonts w:ascii="Arial" w:hAnsi="Arial" w:cs="Arial"/>
          <w:sz w:val="20"/>
          <w:szCs w:val="20"/>
        </w:rPr>
      </w:pPr>
      <w:r w:rsidRPr="00723E20">
        <w:rPr>
          <w:rFonts w:ascii="Arial" w:hAnsi="Arial" w:cs="Arial"/>
          <w:sz w:val="20"/>
          <w:szCs w:val="20"/>
        </w:rPr>
        <w:t xml:space="preserve">Tiltrædelse pr. 1. </w:t>
      </w:r>
      <w:r w:rsidR="00723E20">
        <w:rPr>
          <w:rFonts w:ascii="Arial" w:hAnsi="Arial" w:cs="Arial"/>
          <w:sz w:val="20"/>
          <w:szCs w:val="20"/>
        </w:rPr>
        <w:t xml:space="preserve">maj </w:t>
      </w:r>
      <w:r w:rsidR="00FA50CE" w:rsidRPr="00723E20">
        <w:rPr>
          <w:rFonts w:ascii="Arial" w:hAnsi="Arial" w:cs="Arial"/>
          <w:sz w:val="20"/>
          <w:szCs w:val="20"/>
        </w:rPr>
        <w:t>202</w:t>
      </w:r>
      <w:r w:rsidR="00D6558B" w:rsidRPr="00723E20">
        <w:rPr>
          <w:rFonts w:ascii="Arial" w:hAnsi="Arial" w:cs="Arial"/>
          <w:sz w:val="20"/>
          <w:szCs w:val="20"/>
        </w:rPr>
        <w:t>4</w:t>
      </w:r>
      <w:r w:rsidR="009C5E17" w:rsidRPr="00723E20">
        <w:rPr>
          <w:rFonts w:ascii="Arial" w:hAnsi="Arial" w:cs="Arial"/>
          <w:sz w:val="20"/>
          <w:szCs w:val="20"/>
        </w:rPr>
        <w:t xml:space="preserve"> (eller efter aftale)</w:t>
      </w:r>
      <w:r w:rsidRPr="00723E20">
        <w:rPr>
          <w:rFonts w:ascii="Arial" w:hAnsi="Arial" w:cs="Arial"/>
          <w:sz w:val="20"/>
          <w:szCs w:val="20"/>
        </w:rPr>
        <w:t>.</w:t>
      </w:r>
    </w:p>
    <w:p w14:paraId="7CE1FAFA" w14:textId="7A640B62" w:rsidR="0043409D" w:rsidRPr="006D78BE" w:rsidRDefault="0043409D" w:rsidP="0015030B">
      <w:pPr>
        <w:rPr>
          <w:rFonts w:ascii="Arial" w:hAnsi="Arial" w:cs="Arial"/>
          <w:sz w:val="20"/>
          <w:szCs w:val="20"/>
        </w:rPr>
      </w:pPr>
    </w:p>
    <w:sectPr w:rsidR="0043409D" w:rsidRPr="006D78BE">
      <w:footerReference w:type="default" r:id="rId29"/>
      <w:pgSz w:w="11906" w:h="16838"/>
      <w:pgMar w:top="1701" w:right="1466" w:bottom="143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28817" w14:textId="77777777" w:rsidR="00C974EC" w:rsidRDefault="00C974EC">
      <w:r>
        <w:separator/>
      </w:r>
    </w:p>
  </w:endnote>
  <w:endnote w:type="continuationSeparator" w:id="0">
    <w:p w14:paraId="70E5C56C" w14:textId="77777777" w:rsidR="00C974EC" w:rsidRDefault="00C97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FoundrySterling-Book">
    <w:panose1 w:val="00000000000000000000"/>
    <w:charset w:val="00"/>
    <w:family w:val="auto"/>
    <w:notTrueType/>
    <w:pitch w:val="variable"/>
    <w:sig w:usb0="00000083" w:usb1="00000000" w:usb2="00000000" w:usb3="00000000" w:csb0="00000009"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A19BD" w14:textId="44BDC6AA" w:rsidR="00FA0381" w:rsidRDefault="00FA0381">
    <w:pPr>
      <w:pStyle w:val="Sidefod"/>
      <w:tabs>
        <w:tab w:val="clear" w:pos="9638"/>
        <w:tab w:val="right" w:pos="9000"/>
      </w:tabs>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side </w:t>
    </w:r>
    <w:r>
      <w:rPr>
        <w:rStyle w:val="Sidetal"/>
        <w:rFonts w:ascii="Arial" w:hAnsi="Arial" w:cs="Arial"/>
        <w:sz w:val="20"/>
        <w:szCs w:val="20"/>
      </w:rPr>
      <w:fldChar w:fldCharType="begin"/>
    </w:r>
    <w:r>
      <w:rPr>
        <w:rStyle w:val="Sidetal"/>
        <w:rFonts w:ascii="Arial" w:hAnsi="Arial" w:cs="Arial"/>
        <w:sz w:val="20"/>
        <w:szCs w:val="20"/>
      </w:rPr>
      <w:instrText xml:space="preserve"> PAGE </w:instrText>
    </w:r>
    <w:r>
      <w:rPr>
        <w:rStyle w:val="Sidetal"/>
        <w:rFonts w:ascii="Arial" w:hAnsi="Arial" w:cs="Arial"/>
        <w:sz w:val="20"/>
        <w:szCs w:val="20"/>
      </w:rPr>
      <w:fldChar w:fldCharType="separate"/>
    </w:r>
    <w:r w:rsidR="00BB5B0E">
      <w:rPr>
        <w:rStyle w:val="Sidetal"/>
        <w:rFonts w:ascii="Arial" w:hAnsi="Arial" w:cs="Arial"/>
        <w:noProof/>
        <w:sz w:val="20"/>
        <w:szCs w:val="20"/>
      </w:rPr>
      <w:t>8</w:t>
    </w:r>
    <w:r>
      <w:rPr>
        <w:rStyle w:val="Sidetal"/>
        <w:rFonts w:ascii="Arial" w:hAnsi="Arial" w:cs="Arial"/>
        <w:sz w:val="20"/>
        <w:szCs w:val="20"/>
      </w:rPr>
      <w:fldChar w:fldCharType="end"/>
    </w:r>
    <w:r>
      <w:rPr>
        <w:rStyle w:val="Sidetal"/>
        <w:rFonts w:ascii="Arial" w:hAnsi="Arial" w:cs="Arial"/>
        <w:sz w:val="20"/>
        <w:szCs w:val="20"/>
      </w:rPr>
      <w:t>/</w:t>
    </w:r>
    <w:r>
      <w:rPr>
        <w:rStyle w:val="Sidetal"/>
        <w:rFonts w:ascii="Arial" w:hAnsi="Arial" w:cs="Arial"/>
        <w:sz w:val="20"/>
        <w:szCs w:val="20"/>
      </w:rPr>
      <w:fldChar w:fldCharType="begin"/>
    </w:r>
    <w:r>
      <w:rPr>
        <w:rStyle w:val="Sidetal"/>
        <w:rFonts w:ascii="Arial" w:hAnsi="Arial" w:cs="Arial"/>
        <w:sz w:val="20"/>
        <w:szCs w:val="20"/>
      </w:rPr>
      <w:instrText xml:space="preserve"> NUMPAGES </w:instrText>
    </w:r>
    <w:r>
      <w:rPr>
        <w:rStyle w:val="Sidetal"/>
        <w:rFonts w:ascii="Arial" w:hAnsi="Arial" w:cs="Arial"/>
        <w:sz w:val="20"/>
        <w:szCs w:val="20"/>
      </w:rPr>
      <w:fldChar w:fldCharType="separate"/>
    </w:r>
    <w:r w:rsidR="00BB5B0E">
      <w:rPr>
        <w:rStyle w:val="Sidetal"/>
        <w:rFonts w:ascii="Arial" w:hAnsi="Arial" w:cs="Arial"/>
        <w:noProof/>
        <w:sz w:val="20"/>
        <w:szCs w:val="20"/>
      </w:rPr>
      <w:t>8</w:t>
    </w:r>
    <w:r>
      <w:rPr>
        <w:rStyle w:val="Sidetal"/>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67169" w14:textId="77777777" w:rsidR="00C974EC" w:rsidRDefault="00C974EC">
      <w:r>
        <w:separator/>
      </w:r>
    </w:p>
  </w:footnote>
  <w:footnote w:type="continuationSeparator" w:id="0">
    <w:p w14:paraId="2A0BF0C6" w14:textId="77777777" w:rsidR="00C974EC" w:rsidRDefault="00C974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D2018"/>
    <w:multiLevelType w:val="hybridMultilevel"/>
    <w:tmpl w:val="C4E06EF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53629ED"/>
    <w:multiLevelType w:val="hybridMultilevel"/>
    <w:tmpl w:val="59A6AF4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5D85624"/>
    <w:multiLevelType w:val="hybridMultilevel"/>
    <w:tmpl w:val="B7D2714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BCE133A"/>
    <w:multiLevelType w:val="multilevel"/>
    <w:tmpl w:val="90D272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B207D5"/>
    <w:multiLevelType w:val="hybridMultilevel"/>
    <w:tmpl w:val="760E980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39F5C3F"/>
    <w:multiLevelType w:val="multilevel"/>
    <w:tmpl w:val="606C74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9A46BBE"/>
    <w:multiLevelType w:val="hybridMultilevel"/>
    <w:tmpl w:val="47F6FE6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AD626E2"/>
    <w:multiLevelType w:val="hybridMultilevel"/>
    <w:tmpl w:val="A91891B4"/>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8" w15:restartNumberingAfterBreak="0">
    <w:nsid w:val="1B536B2F"/>
    <w:multiLevelType w:val="hybridMultilevel"/>
    <w:tmpl w:val="8E5001F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EA37A94"/>
    <w:multiLevelType w:val="hybridMultilevel"/>
    <w:tmpl w:val="8CF2A77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1B4257C"/>
    <w:multiLevelType w:val="hybridMultilevel"/>
    <w:tmpl w:val="5AF2506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250092F"/>
    <w:multiLevelType w:val="hybridMultilevel"/>
    <w:tmpl w:val="111A99E8"/>
    <w:lvl w:ilvl="0" w:tplc="04060001">
      <w:start w:val="1"/>
      <w:numFmt w:val="bullet"/>
      <w:lvlText w:val=""/>
      <w:lvlJc w:val="left"/>
      <w:pPr>
        <w:ind w:left="780" w:hanging="360"/>
      </w:pPr>
      <w:rPr>
        <w:rFonts w:ascii="Symbol" w:hAnsi="Symbol" w:hint="default"/>
      </w:rPr>
    </w:lvl>
    <w:lvl w:ilvl="1" w:tplc="04060003" w:tentative="1">
      <w:start w:val="1"/>
      <w:numFmt w:val="bullet"/>
      <w:lvlText w:val="o"/>
      <w:lvlJc w:val="left"/>
      <w:pPr>
        <w:ind w:left="1500" w:hanging="360"/>
      </w:pPr>
      <w:rPr>
        <w:rFonts w:ascii="Courier New" w:hAnsi="Courier New" w:cs="Courier New" w:hint="default"/>
      </w:rPr>
    </w:lvl>
    <w:lvl w:ilvl="2" w:tplc="04060005" w:tentative="1">
      <w:start w:val="1"/>
      <w:numFmt w:val="bullet"/>
      <w:lvlText w:val=""/>
      <w:lvlJc w:val="left"/>
      <w:pPr>
        <w:ind w:left="2220" w:hanging="360"/>
      </w:pPr>
      <w:rPr>
        <w:rFonts w:ascii="Wingdings" w:hAnsi="Wingdings" w:hint="default"/>
      </w:rPr>
    </w:lvl>
    <w:lvl w:ilvl="3" w:tplc="04060001" w:tentative="1">
      <w:start w:val="1"/>
      <w:numFmt w:val="bullet"/>
      <w:lvlText w:val=""/>
      <w:lvlJc w:val="left"/>
      <w:pPr>
        <w:ind w:left="2940" w:hanging="360"/>
      </w:pPr>
      <w:rPr>
        <w:rFonts w:ascii="Symbol" w:hAnsi="Symbol" w:hint="default"/>
      </w:rPr>
    </w:lvl>
    <w:lvl w:ilvl="4" w:tplc="04060003" w:tentative="1">
      <w:start w:val="1"/>
      <w:numFmt w:val="bullet"/>
      <w:lvlText w:val="o"/>
      <w:lvlJc w:val="left"/>
      <w:pPr>
        <w:ind w:left="3660" w:hanging="360"/>
      </w:pPr>
      <w:rPr>
        <w:rFonts w:ascii="Courier New" w:hAnsi="Courier New" w:cs="Courier New" w:hint="default"/>
      </w:rPr>
    </w:lvl>
    <w:lvl w:ilvl="5" w:tplc="04060005" w:tentative="1">
      <w:start w:val="1"/>
      <w:numFmt w:val="bullet"/>
      <w:lvlText w:val=""/>
      <w:lvlJc w:val="left"/>
      <w:pPr>
        <w:ind w:left="4380" w:hanging="360"/>
      </w:pPr>
      <w:rPr>
        <w:rFonts w:ascii="Wingdings" w:hAnsi="Wingdings" w:hint="default"/>
      </w:rPr>
    </w:lvl>
    <w:lvl w:ilvl="6" w:tplc="04060001" w:tentative="1">
      <w:start w:val="1"/>
      <w:numFmt w:val="bullet"/>
      <w:lvlText w:val=""/>
      <w:lvlJc w:val="left"/>
      <w:pPr>
        <w:ind w:left="5100" w:hanging="360"/>
      </w:pPr>
      <w:rPr>
        <w:rFonts w:ascii="Symbol" w:hAnsi="Symbol" w:hint="default"/>
      </w:rPr>
    </w:lvl>
    <w:lvl w:ilvl="7" w:tplc="04060003" w:tentative="1">
      <w:start w:val="1"/>
      <w:numFmt w:val="bullet"/>
      <w:lvlText w:val="o"/>
      <w:lvlJc w:val="left"/>
      <w:pPr>
        <w:ind w:left="5820" w:hanging="360"/>
      </w:pPr>
      <w:rPr>
        <w:rFonts w:ascii="Courier New" w:hAnsi="Courier New" w:cs="Courier New" w:hint="default"/>
      </w:rPr>
    </w:lvl>
    <w:lvl w:ilvl="8" w:tplc="04060005" w:tentative="1">
      <w:start w:val="1"/>
      <w:numFmt w:val="bullet"/>
      <w:lvlText w:val=""/>
      <w:lvlJc w:val="left"/>
      <w:pPr>
        <w:ind w:left="6540" w:hanging="360"/>
      </w:pPr>
      <w:rPr>
        <w:rFonts w:ascii="Wingdings" w:hAnsi="Wingdings" w:hint="default"/>
      </w:rPr>
    </w:lvl>
  </w:abstractNum>
  <w:abstractNum w:abstractNumId="12" w15:restartNumberingAfterBreak="0">
    <w:nsid w:val="22624F6F"/>
    <w:multiLevelType w:val="hybridMultilevel"/>
    <w:tmpl w:val="4718E37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C6A0C06"/>
    <w:multiLevelType w:val="hybridMultilevel"/>
    <w:tmpl w:val="D600645E"/>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4" w15:restartNumberingAfterBreak="0">
    <w:nsid w:val="37DC4340"/>
    <w:multiLevelType w:val="hybridMultilevel"/>
    <w:tmpl w:val="073A7E92"/>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5" w15:restartNumberingAfterBreak="0">
    <w:nsid w:val="38DF07EE"/>
    <w:multiLevelType w:val="hybridMultilevel"/>
    <w:tmpl w:val="ED8CCA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9F351C1"/>
    <w:multiLevelType w:val="hybridMultilevel"/>
    <w:tmpl w:val="71FC3930"/>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C4B5670"/>
    <w:multiLevelType w:val="hybridMultilevel"/>
    <w:tmpl w:val="8BBAE0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3DDC5DE4"/>
    <w:multiLevelType w:val="hybridMultilevel"/>
    <w:tmpl w:val="5D142E04"/>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9" w15:restartNumberingAfterBreak="0">
    <w:nsid w:val="40500A0B"/>
    <w:multiLevelType w:val="multilevel"/>
    <w:tmpl w:val="D664393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60A2825"/>
    <w:multiLevelType w:val="multilevel"/>
    <w:tmpl w:val="BF4E8B6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83F6F4F"/>
    <w:multiLevelType w:val="hybridMultilevel"/>
    <w:tmpl w:val="B2BAFE6E"/>
    <w:lvl w:ilvl="0" w:tplc="08DAD0F4">
      <w:start w:val="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90637ED"/>
    <w:multiLevelType w:val="hybridMultilevel"/>
    <w:tmpl w:val="8282375A"/>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3" w15:restartNumberingAfterBreak="0">
    <w:nsid w:val="4A5720A0"/>
    <w:multiLevelType w:val="hybridMultilevel"/>
    <w:tmpl w:val="92429AD8"/>
    <w:lvl w:ilvl="0" w:tplc="D682CA48">
      <w:start w:val="3"/>
      <w:numFmt w:val="bullet"/>
      <w:lvlText w:val="-"/>
      <w:lvlJc w:val="left"/>
      <w:pPr>
        <w:ind w:left="1080" w:hanging="360"/>
      </w:pPr>
      <w:rPr>
        <w:rFonts w:ascii="Arial" w:eastAsia="Times New Roman" w:hAnsi="Arial" w:cs="Aria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4" w15:restartNumberingAfterBreak="0">
    <w:nsid w:val="4C6C20F5"/>
    <w:multiLevelType w:val="hybridMultilevel"/>
    <w:tmpl w:val="42D0AAE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4EE44604"/>
    <w:multiLevelType w:val="hybridMultilevel"/>
    <w:tmpl w:val="7CB838B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901C55"/>
    <w:multiLevelType w:val="hybridMultilevel"/>
    <w:tmpl w:val="E07CB054"/>
    <w:lvl w:ilvl="0" w:tplc="D682CA48">
      <w:start w:val="3"/>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51D77D44"/>
    <w:multiLevelType w:val="multilevel"/>
    <w:tmpl w:val="E028FC0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586B4D7B"/>
    <w:multiLevelType w:val="hybridMultilevel"/>
    <w:tmpl w:val="520021C0"/>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9" w15:restartNumberingAfterBreak="0">
    <w:nsid w:val="58921F0B"/>
    <w:multiLevelType w:val="hybridMultilevel"/>
    <w:tmpl w:val="611244AE"/>
    <w:lvl w:ilvl="0" w:tplc="04060001">
      <w:start w:val="1"/>
      <w:numFmt w:val="bullet"/>
      <w:lvlText w:val=""/>
      <w:lvlJc w:val="left"/>
      <w:pPr>
        <w:tabs>
          <w:tab w:val="num" w:pos="1080"/>
        </w:tabs>
        <w:ind w:left="1080" w:hanging="360"/>
      </w:pPr>
      <w:rPr>
        <w:rFonts w:ascii="Symbol" w:hAnsi="Symbol" w:hint="default"/>
      </w:rPr>
    </w:lvl>
    <w:lvl w:ilvl="1" w:tplc="04060003" w:tentative="1">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91E2943"/>
    <w:multiLevelType w:val="hybridMultilevel"/>
    <w:tmpl w:val="461037A6"/>
    <w:lvl w:ilvl="0" w:tplc="2E9A24D4">
      <w:start w:val="1"/>
      <w:numFmt w:val="bullet"/>
      <w:lvlText w:val="•"/>
      <w:lvlJc w:val="left"/>
      <w:pPr>
        <w:tabs>
          <w:tab w:val="num" w:pos="720"/>
        </w:tabs>
        <w:ind w:left="720" w:hanging="360"/>
      </w:pPr>
      <w:rPr>
        <w:rFonts w:ascii="Arial" w:hAnsi="Arial" w:hint="default"/>
      </w:rPr>
    </w:lvl>
    <w:lvl w:ilvl="1" w:tplc="518CBB4C" w:tentative="1">
      <w:start w:val="1"/>
      <w:numFmt w:val="bullet"/>
      <w:lvlText w:val="•"/>
      <w:lvlJc w:val="left"/>
      <w:pPr>
        <w:tabs>
          <w:tab w:val="num" w:pos="1440"/>
        </w:tabs>
        <w:ind w:left="1440" w:hanging="360"/>
      </w:pPr>
      <w:rPr>
        <w:rFonts w:ascii="Arial" w:hAnsi="Arial" w:hint="default"/>
      </w:rPr>
    </w:lvl>
    <w:lvl w:ilvl="2" w:tplc="0A56E82C" w:tentative="1">
      <w:start w:val="1"/>
      <w:numFmt w:val="bullet"/>
      <w:lvlText w:val="•"/>
      <w:lvlJc w:val="left"/>
      <w:pPr>
        <w:tabs>
          <w:tab w:val="num" w:pos="2160"/>
        </w:tabs>
        <w:ind w:left="2160" w:hanging="360"/>
      </w:pPr>
      <w:rPr>
        <w:rFonts w:ascii="Arial" w:hAnsi="Arial" w:hint="default"/>
      </w:rPr>
    </w:lvl>
    <w:lvl w:ilvl="3" w:tplc="8A50A0E4" w:tentative="1">
      <w:start w:val="1"/>
      <w:numFmt w:val="bullet"/>
      <w:lvlText w:val="•"/>
      <w:lvlJc w:val="left"/>
      <w:pPr>
        <w:tabs>
          <w:tab w:val="num" w:pos="2880"/>
        </w:tabs>
        <w:ind w:left="2880" w:hanging="360"/>
      </w:pPr>
      <w:rPr>
        <w:rFonts w:ascii="Arial" w:hAnsi="Arial" w:hint="default"/>
      </w:rPr>
    </w:lvl>
    <w:lvl w:ilvl="4" w:tplc="B2F26A36" w:tentative="1">
      <w:start w:val="1"/>
      <w:numFmt w:val="bullet"/>
      <w:lvlText w:val="•"/>
      <w:lvlJc w:val="left"/>
      <w:pPr>
        <w:tabs>
          <w:tab w:val="num" w:pos="3600"/>
        </w:tabs>
        <w:ind w:left="3600" w:hanging="360"/>
      </w:pPr>
      <w:rPr>
        <w:rFonts w:ascii="Arial" w:hAnsi="Arial" w:hint="default"/>
      </w:rPr>
    </w:lvl>
    <w:lvl w:ilvl="5" w:tplc="36442A40" w:tentative="1">
      <w:start w:val="1"/>
      <w:numFmt w:val="bullet"/>
      <w:lvlText w:val="•"/>
      <w:lvlJc w:val="left"/>
      <w:pPr>
        <w:tabs>
          <w:tab w:val="num" w:pos="4320"/>
        </w:tabs>
        <w:ind w:left="4320" w:hanging="360"/>
      </w:pPr>
      <w:rPr>
        <w:rFonts w:ascii="Arial" w:hAnsi="Arial" w:hint="default"/>
      </w:rPr>
    </w:lvl>
    <w:lvl w:ilvl="6" w:tplc="21120D6E" w:tentative="1">
      <w:start w:val="1"/>
      <w:numFmt w:val="bullet"/>
      <w:lvlText w:val="•"/>
      <w:lvlJc w:val="left"/>
      <w:pPr>
        <w:tabs>
          <w:tab w:val="num" w:pos="5040"/>
        </w:tabs>
        <w:ind w:left="5040" w:hanging="360"/>
      </w:pPr>
      <w:rPr>
        <w:rFonts w:ascii="Arial" w:hAnsi="Arial" w:hint="default"/>
      </w:rPr>
    </w:lvl>
    <w:lvl w:ilvl="7" w:tplc="A74E058C" w:tentative="1">
      <w:start w:val="1"/>
      <w:numFmt w:val="bullet"/>
      <w:lvlText w:val="•"/>
      <w:lvlJc w:val="left"/>
      <w:pPr>
        <w:tabs>
          <w:tab w:val="num" w:pos="5760"/>
        </w:tabs>
        <w:ind w:left="5760" w:hanging="360"/>
      </w:pPr>
      <w:rPr>
        <w:rFonts w:ascii="Arial" w:hAnsi="Arial" w:hint="default"/>
      </w:rPr>
    </w:lvl>
    <w:lvl w:ilvl="8" w:tplc="134CCBEC"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F2C704C"/>
    <w:multiLevelType w:val="hybridMultilevel"/>
    <w:tmpl w:val="E438E036"/>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2" w15:restartNumberingAfterBreak="0">
    <w:nsid w:val="62812982"/>
    <w:multiLevelType w:val="hybridMultilevel"/>
    <w:tmpl w:val="368284F4"/>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5DF6489"/>
    <w:multiLevelType w:val="hybridMultilevel"/>
    <w:tmpl w:val="FC364574"/>
    <w:lvl w:ilvl="0" w:tplc="79786FD6">
      <w:start w:val="16"/>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664F34E3"/>
    <w:multiLevelType w:val="multilevel"/>
    <w:tmpl w:val="5A6AE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113050"/>
    <w:multiLevelType w:val="hybridMultilevel"/>
    <w:tmpl w:val="72C6AAEC"/>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6" w15:restartNumberingAfterBreak="0">
    <w:nsid w:val="6960592B"/>
    <w:multiLevelType w:val="multilevel"/>
    <w:tmpl w:val="3BF6B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AA4840"/>
    <w:multiLevelType w:val="multilevel"/>
    <w:tmpl w:val="2522D53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6D13511A"/>
    <w:multiLevelType w:val="hybridMultilevel"/>
    <w:tmpl w:val="1C46ED5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9" w15:restartNumberingAfterBreak="0">
    <w:nsid w:val="6F7B1550"/>
    <w:multiLevelType w:val="hybridMultilevel"/>
    <w:tmpl w:val="98E4100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750D47B6"/>
    <w:multiLevelType w:val="multilevel"/>
    <w:tmpl w:val="BD6EA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D812C6"/>
    <w:multiLevelType w:val="multilevel"/>
    <w:tmpl w:val="D7CC4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2323181">
    <w:abstractNumId w:val="32"/>
  </w:num>
  <w:num w:numId="2" w16cid:durableId="328022347">
    <w:abstractNumId w:val="16"/>
  </w:num>
  <w:num w:numId="3" w16cid:durableId="832138131">
    <w:abstractNumId w:val="28"/>
  </w:num>
  <w:num w:numId="4" w16cid:durableId="833758423">
    <w:abstractNumId w:val="14"/>
  </w:num>
  <w:num w:numId="5" w16cid:durableId="1143623809">
    <w:abstractNumId w:val="25"/>
  </w:num>
  <w:num w:numId="6" w16cid:durableId="906573894">
    <w:abstractNumId w:val="38"/>
  </w:num>
  <w:num w:numId="7" w16cid:durableId="1472140734">
    <w:abstractNumId w:val="29"/>
  </w:num>
  <w:num w:numId="8" w16cid:durableId="997070988">
    <w:abstractNumId w:val="1"/>
  </w:num>
  <w:num w:numId="9" w16cid:durableId="1132285657">
    <w:abstractNumId w:val="21"/>
  </w:num>
  <w:num w:numId="10" w16cid:durableId="1904175736">
    <w:abstractNumId w:val="26"/>
  </w:num>
  <w:num w:numId="11" w16cid:durableId="1343971883">
    <w:abstractNumId w:val="23"/>
  </w:num>
  <w:num w:numId="12" w16cid:durableId="1795322168">
    <w:abstractNumId w:val="20"/>
  </w:num>
  <w:num w:numId="13" w16cid:durableId="366374056">
    <w:abstractNumId w:val="0"/>
  </w:num>
  <w:num w:numId="14" w16cid:durableId="2075465308">
    <w:abstractNumId w:val="18"/>
  </w:num>
  <w:num w:numId="15" w16cid:durableId="528954397">
    <w:abstractNumId w:val="39"/>
  </w:num>
  <w:num w:numId="16" w16cid:durableId="102071447">
    <w:abstractNumId w:val="31"/>
  </w:num>
  <w:num w:numId="17" w16cid:durableId="1733044307">
    <w:abstractNumId w:val="4"/>
  </w:num>
  <w:num w:numId="18" w16cid:durableId="1228882099">
    <w:abstractNumId w:val="3"/>
  </w:num>
  <w:num w:numId="19" w16cid:durableId="1017584488">
    <w:abstractNumId w:val="2"/>
  </w:num>
  <w:num w:numId="20" w16cid:durableId="532575855">
    <w:abstractNumId w:val="12"/>
  </w:num>
  <w:num w:numId="21" w16cid:durableId="1279526353">
    <w:abstractNumId w:val="15"/>
  </w:num>
  <w:num w:numId="22" w16cid:durableId="412168512">
    <w:abstractNumId w:val="6"/>
  </w:num>
  <w:num w:numId="23" w16cid:durableId="626470038">
    <w:abstractNumId w:val="8"/>
  </w:num>
  <w:num w:numId="24" w16cid:durableId="1322125529">
    <w:abstractNumId w:val="17"/>
  </w:num>
  <w:num w:numId="25" w16cid:durableId="16083865">
    <w:abstractNumId w:val="6"/>
  </w:num>
  <w:num w:numId="26" w16cid:durableId="1439328148">
    <w:abstractNumId w:val="19"/>
  </w:num>
  <w:num w:numId="27" w16cid:durableId="155654786">
    <w:abstractNumId w:val="13"/>
  </w:num>
  <w:num w:numId="28" w16cid:durableId="734204059">
    <w:abstractNumId w:val="10"/>
  </w:num>
  <w:num w:numId="29" w16cid:durableId="1008756494">
    <w:abstractNumId w:val="7"/>
  </w:num>
  <w:num w:numId="30" w16cid:durableId="432552284">
    <w:abstractNumId w:val="22"/>
  </w:num>
  <w:num w:numId="31" w16cid:durableId="1211576276">
    <w:abstractNumId w:val="33"/>
  </w:num>
  <w:num w:numId="32" w16cid:durableId="1185170472">
    <w:abstractNumId w:val="41"/>
  </w:num>
  <w:num w:numId="33" w16cid:durableId="1366709524">
    <w:abstractNumId w:val="9"/>
  </w:num>
  <w:num w:numId="34" w16cid:durableId="1864977014">
    <w:abstractNumId w:val="36"/>
  </w:num>
  <w:num w:numId="35" w16cid:durableId="1484465196">
    <w:abstractNumId w:val="34"/>
  </w:num>
  <w:num w:numId="36" w16cid:durableId="1217011091">
    <w:abstractNumId w:val="40"/>
  </w:num>
  <w:num w:numId="37" w16cid:durableId="1474525165">
    <w:abstractNumId w:val="5"/>
  </w:num>
  <w:num w:numId="38" w16cid:durableId="1833451989">
    <w:abstractNumId w:val="27"/>
  </w:num>
  <w:num w:numId="39" w16cid:durableId="1877506280">
    <w:abstractNumId w:val="37"/>
  </w:num>
  <w:num w:numId="40" w16cid:durableId="579295752">
    <w:abstractNumId w:val="24"/>
  </w:num>
  <w:num w:numId="41" w16cid:durableId="743601515">
    <w:abstractNumId w:val="24"/>
  </w:num>
  <w:num w:numId="42" w16cid:durableId="1009796243">
    <w:abstractNumId w:val="35"/>
  </w:num>
  <w:num w:numId="43" w16cid:durableId="58794867">
    <w:abstractNumId w:val="30"/>
  </w:num>
  <w:num w:numId="44" w16cid:durableId="833056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A02"/>
    <w:rsid w:val="00004B86"/>
    <w:rsid w:val="0000501B"/>
    <w:rsid w:val="0000677A"/>
    <w:rsid w:val="00006786"/>
    <w:rsid w:val="000073C2"/>
    <w:rsid w:val="00007B4B"/>
    <w:rsid w:val="00011ADB"/>
    <w:rsid w:val="00012B24"/>
    <w:rsid w:val="00012BFB"/>
    <w:rsid w:val="00013949"/>
    <w:rsid w:val="00013B1F"/>
    <w:rsid w:val="00020B4D"/>
    <w:rsid w:val="0002263D"/>
    <w:rsid w:val="00027284"/>
    <w:rsid w:val="00027582"/>
    <w:rsid w:val="00035573"/>
    <w:rsid w:val="00040F5E"/>
    <w:rsid w:val="000426F2"/>
    <w:rsid w:val="00042E66"/>
    <w:rsid w:val="0004519B"/>
    <w:rsid w:val="00047341"/>
    <w:rsid w:val="00047AF8"/>
    <w:rsid w:val="000529DC"/>
    <w:rsid w:val="00055BBD"/>
    <w:rsid w:val="00057E9D"/>
    <w:rsid w:val="00057FBE"/>
    <w:rsid w:val="000657D1"/>
    <w:rsid w:val="00071648"/>
    <w:rsid w:val="000723AD"/>
    <w:rsid w:val="00073EF8"/>
    <w:rsid w:val="00075890"/>
    <w:rsid w:val="00076900"/>
    <w:rsid w:val="00077D04"/>
    <w:rsid w:val="00080FB9"/>
    <w:rsid w:val="00081141"/>
    <w:rsid w:val="0008147A"/>
    <w:rsid w:val="00081C75"/>
    <w:rsid w:val="000829C8"/>
    <w:rsid w:val="00082FB4"/>
    <w:rsid w:val="000872D3"/>
    <w:rsid w:val="00090212"/>
    <w:rsid w:val="00091D95"/>
    <w:rsid w:val="000928C9"/>
    <w:rsid w:val="00092C0A"/>
    <w:rsid w:val="000939DB"/>
    <w:rsid w:val="00093E0A"/>
    <w:rsid w:val="000A1766"/>
    <w:rsid w:val="000A3B1D"/>
    <w:rsid w:val="000A3EE6"/>
    <w:rsid w:val="000B1B7A"/>
    <w:rsid w:val="000B1DB5"/>
    <w:rsid w:val="000B1ED3"/>
    <w:rsid w:val="000B2299"/>
    <w:rsid w:val="000B5E67"/>
    <w:rsid w:val="000B6D44"/>
    <w:rsid w:val="000C1524"/>
    <w:rsid w:val="000C4867"/>
    <w:rsid w:val="000C4DF5"/>
    <w:rsid w:val="000E05C6"/>
    <w:rsid w:val="000E2053"/>
    <w:rsid w:val="000E788B"/>
    <w:rsid w:val="000F5790"/>
    <w:rsid w:val="000F602A"/>
    <w:rsid w:val="001005C4"/>
    <w:rsid w:val="001032DB"/>
    <w:rsid w:val="001047D6"/>
    <w:rsid w:val="0010563F"/>
    <w:rsid w:val="001064D0"/>
    <w:rsid w:val="00106C55"/>
    <w:rsid w:val="00106E86"/>
    <w:rsid w:val="00107F3D"/>
    <w:rsid w:val="001108E0"/>
    <w:rsid w:val="00112AE4"/>
    <w:rsid w:val="00120146"/>
    <w:rsid w:val="00120E4F"/>
    <w:rsid w:val="00126AE6"/>
    <w:rsid w:val="00132F43"/>
    <w:rsid w:val="0014023F"/>
    <w:rsid w:val="00142D99"/>
    <w:rsid w:val="0014510C"/>
    <w:rsid w:val="001453F0"/>
    <w:rsid w:val="00146586"/>
    <w:rsid w:val="00146E8D"/>
    <w:rsid w:val="0015030B"/>
    <w:rsid w:val="0015177C"/>
    <w:rsid w:val="00151C62"/>
    <w:rsid w:val="0015290D"/>
    <w:rsid w:val="00154CD1"/>
    <w:rsid w:val="00156353"/>
    <w:rsid w:val="001567CC"/>
    <w:rsid w:val="001579DB"/>
    <w:rsid w:val="0016036E"/>
    <w:rsid w:val="0016290D"/>
    <w:rsid w:val="00163071"/>
    <w:rsid w:val="00164BC9"/>
    <w:rsid w:val="00167FEF"/>
    <w:rsid w:val="00172E77"/>
    <w:rsid w:val="00172FEB"/>
    <w:rsid w:val="00173ABA"/>
    <w:rsid w:val="0017736E"/>
    <w:rsid w:val="0018079C"/>
    <w:rsid w:val="00182384"/>
    <w:rsid w:val="001871D3"/>
    <w:rsid w:val="00187522"/>
    <w:rsid w:val="001902AD"/>
    <w:rsid w:val="001919B8"/>
    <w:rsid w:val="001929C4"/>
    <w:rsid w:val="001A271D"/>
    <w:rsid w:val="001A2F13"/>
    <w:rsid w:val="001A338D"/>
    <w:rsid w:val="001A361A"/>
    <w:rsid w:val="001A3F5D"/>
    <w:rsid w:val="001A68B9"/>
    <w:rsid w:val="001A6E48"/>
    <w:rsid w:val="001B14AB"/>
    <w:rsid w:val="001B3147"/>
    <w:rsid w:val="001B3ECF"/>
    <w:rsid w:val="001B4017"/>
    <w:rsid w:val="001B4134"/>
    <w:rsid w:val="001B45D3"/>
    <w:rsid w:val="001B532D"/>
    <w:rsid w:val="001B718C"/>
    <w:rsid w:val="001B72E6"/>
    <w:rsid w:val="001C08D0"/>
    <w:rsid w:val="001C51FD"/>
    <w:rsid w:val="001D0761"/>
    <w:rsid w:val="001D3E2A"/>
    <w:rsid w:val="001D7357"/>
    <w:rsid w:val="001E11B3"/>
    <w:rsid w:val="001E213E"/>
    <w:rsid w:val="001F303B"/>
    <w:rsid w:val="001F4CA1"/>
    <w:rsid w:val="001F5C81"/>
    <w:rsid w:val="00200755"/>
    <w:rsid w:val="002031A9"/>
    <w:rsid w:val="002103CD"/>
    <w:rsid w:val="00212050"/>
    <w:rsid w:val="0022337A"/>
    <w:rsid w:val="00225DEF"/>
    <w:rsid w:val="00230865"/>
    <w:rsid w:val="00234E72"/>
    <w:rsid w:val="0023556E"/>
    <w:rsid w:val="002363AB"/>
    <w:rsid w:val="00243788"/>
    <w:rsid w:val="00247851"/>
    <w:rsid w:val="002517E6"/>
    <w:rsid w:val="00253475"/>
    <w:rsid w:val="0025435B"/>
    <w:rsid w:val="002620E4"/>
    <w:rsid w:val="00262CDD"/>
    <w:rsid w:val="00264996"/>
    <w:rsid w:val="002655D9"/>
    <w:rsid w:val="002706DE"/>
    <w:rsid w:val="00271C85"/>
    <w:rsid w:val="002764E6"/>
    <w:rsid w:val="00276503"/>
    <w:rsid w:val="0028229F"/>
    <w:rsid w:val="00282516"/>
    <w:rsid w:val="002827F9"/>
    <w:rsid w:val="00283624"/>
    <w:rsid w:val="00284737"/>
    <w:rsid w:val="002910F5"/>
    <w:rsid w:val="00296A58"/>
    <w:rsid w:val="002A41CB"/>
    <w:rsid w:val="002A6477"/>
    <w:rsid w:val="002B5B06"/>
    <w:rsid w:val="002C2549"/>
    <w:rsid w:val="002D0414"/>
    <w:rsid w:val="002D3D7D"/>
    <w:rsid w:val="002D432E"/>
    <w:rsid w:val="002D785E"/>
    <w:rsid w:val="002D7DE1"/>
    <w:rsid w:val="002E0649"/>
    <w:rsid w:val="002E0E6B"/>
    <w:rsid w:val="002E4E56"/>
    <w:rsid w:val="002E7A8F"/>
    <w:rsid w:val="002F048A"/>
    <w:rsid w:val="002F0583"/>
    <w:rsid w:val="002F0AB1"/>
    <w:rsid w:val="002F0FE1"/>
    <w:rsid w:val="002F1340"/>
    <w:rsid w:val="002F2C5C"/>
    <w:rsid w:val="002F3FD0"/>
    <w:rsid w:val="002F5026"/>
    <w:rsid w:val="0030156E"/>
    <w:rsid w:val="00306380"/>
    <w:rsid w:val="00312BEE"/>
    <w:rsid w:val="00316CF7"/>
    <w:rsid w:val="00316DE2"/>
    <w:rsid w:val="00316E8F"/>
    <w:rsid w:val="00320C0A"/>
    <w:rsid w:val="003225D0"/>
    <w:rsid w:val="00324430"/>
    <w:rsid w:val="00326C08"/>
    <w:rsid w:val="003270F8"/>
    <w:rsid w:val="00330E05"/>
    <w:rsid w:val="003322AF"/>
    <w:rsid w:val="00332408"/>
    <w:rsid w:val="00332759"/>
    <w:rsid w:val="0033372D"/>
    <w:rsid w:val="00342668"/>
    <w:rsid w:val="00344841"/>
    <w:rsid w:val="00344E1B"/>
    <w:rsid w:val="0034527F"/>
    <w:rsid w:val="003477AD"/>
    <w:rsid w:val="00350142"/>
    <w:rsid w:val="003509FF"/>
    <w:rsid w:val="00355A80"/>
    <w:rsid w:val="00360465"/>
    <w:rsid w:val="00360AF8"/>
    <w:rsid w:val="00360F2C"/>
    <w:rsid w:val="00363D16"/>
    <w:rsid w:val="00366A2F"/>
    <w:rsid w:val="00371C9C"/>
    <w:rsid w:val="0037312B"/>
    <w:rsid w:val="00373A35"/>
    <w:rsid w:val="00374E20"/>
    <w:rsid w:val="00377BB1"/>
    <w:rsid w:val="00380C69"/>
    <w:rsid w:val="003811DE"/>
    <w:rsid w:val="00383538"/>
    <w:rsid w:val="003875FD"/>
    <w:rsid w:val="00387AEE"/>
    <w:rsid w:val="00387D4D"/>
    <w:rsid w:val="00390F74"/>
    <w:rsid w:val="00391C5A"/>
    <w:rsid w:val="00395135"/>
    <w:rsid w:val="003A18B0"/>
    <w:rsid w:val="003A2307"/>
    <w:rsid w:val="003A2F5B"/>
    <w:rsid w:val="003B0D07"/>
    <w:rsid w:val="003B1C17"/>
    <w:rsid w:val="003B3CBF"/>
    <w:rsid w:val="003B5F45"/>
    <w:rsid w:val="003B6A02"/>
    <w:rsid w:val="003B7B24"/>
    <w:rsid w:val="003B7C74"/>
    <w:rsid w:val="003C073E"/>
    <w:rsid w:val="003C359D"/>
    <w:rsid w:val="003D277F"/>
    <w:rsid w:val="003D2A23"/>
    <w:rsid w:val="003E03CF"/>
    <w:rsid w:val="003E0C4D"/>
    <w:rsid w:val="003E3352"/>
    <w:rsid w:val="003E5E1E"/>
    <w:rsid w:val="003F001C"/>
    <w:rsid w:val="003F2C18"/>
    <w:rsid w:val="00400405"/>
    <w:rsid w:val="0040093B"/>
    <w:rsid w:val="00402B1E"/>
    <w:rsid w:val="004041AB"/>
    <w:rsid w:val="00404596"/>
    <w:rsid w:val="004053A4"/>
    <w:rsid w:val="00406443"/>
    <w:rsid w:val="0041326B"/>
    <w:rsid w:val="004132B4"/>
    <w:rsid w:val="0041400A"/>
    <w:rsid w:val="0041670D"/>
    <w:rsid w:val="0042191D"/>
    <w:rsid w:val="0042455D"/>
    <w:rsid w:val="004263B9"/>
    <w:rsid w:val="00426B10"/>
    <w:rsid w:val="0043409D"/>
    <w:rsid w:val="004373A2"/>
    <w:rsid w:val="00441692"/>
    <w:rsid w:val="004456E0"/>
    <w:rsid w:val="004470C9"/>
    <w:rsid w:val="0045084C"/>
    <w:rsid w:val="00452136"/>
    <w:rsid w:val="00452DB2"/>
    <w:rsid w:val="00452DED"/>
    <w:rsid w:val="00455CCA"/>
    <w:rsid w:val="00460095"/>
    <w:rsid w:val="00467DA2"/>
    <w:rsid w:val="00471FFE"/>
    <w:rsid w:val="00475551"/>
    <w:rsid w:val="004803C8"/>
    <w:rsid w:val="00480A88"/>
    <w:rsid w:val="00480CE6"/>
    <w:rsid w:val="0048344B"/>
    <w:rsid w:val="004837CA"/>
    <w:rsid w:val="00483C97"/>
    <w:rsid w:val="004921E0"/>
    <w:rsid w:val="004934FF"/>
    <w:rsid w:val="004939C6"/>
    <w:rsid w:val="004959EA"/>
    <w:rsid w:val="004A145A"/>
    <w:rsid w:val="004A23C0"/>
    <w:rsid w:val="004A45FD"/>
    <w:rsid w:val="004A7BD0"/>
    <w:rsid w:val="004B1623"/>
    <w:rsid w:val="004B3FD0"/>
    <w:rsid w:val="004B41E8"/>
    <w:rsid w:val="004C1121"/>
    <w:rsid w:val="004C6613"/>
    <w:rsid w:val="004C76FB"/>
    <w:rsid w:val="004D065A"/>
    <w:rsid w:val="004D0789"/>
    <w:rsid w:val="004D1213"/>
    <w:rsid w:val="004D1B8A"/>
    <w:rsid w:val="004D27B3"/>
    <w:rsid w:val="004D2BD5"/>
    <w:rsid w:val="004E03D3"/>
    <w:rsid w:val="004E13FD"/>
    <w:rsid w:val="004E1B03"/>
    <w:rsid w:val="004E481E"/>
    <w:rsid w:val="004E4902"/>
    <w:rsid w:val="004E5535"/>
    <w:rsid w:val="004F0853"/>
    <w:rsid w:val="004F20F1"/>
    <w:rsid w:val="004F21E8"/>
    <w:rsid w:val="004F2E3D"/>
    <w:rsid w:val="004F3E61"/>
    <w:rsid w:val="004F3ED2"/>
    <w:rsid w:val="004F6DEC"/>
    <w:rsid w:val="005018A0"/>
    <w:rsid w:val="00504674"/>
    <w:rsid w:val="00504C48"/>
    <w:rsid w:val="00505445"/>
    <w:rsid w:val="00505825"/>
    <w:rsid w:val="0050752C"/>
    <w:rsid w:val="00507C18"/>
    <w:rsid w:val="00510DA5"/>
    <w:rsid w:val="00510E0C"/>
    <w:rsid w:val="00510F16"/>
    <w:rsid w:val="005122E7"/>
    <w:rsid w:val="00512C67"/>
    <w:rsid w:val="00513937"/>
    <w:rsid w:val="00513C71"/>
    <w:rsid w:val="005160B2"/>
    <w:rsid w:val="005216E8"/>
    <w:rsid w:val="00531593"/>
    <w:rsid w:val="0053191F"/>
    <w:rsid w:val="00535504"/>
    <w:rsid w:val="005357B6"/>
    <w:rsid w:val="00543CBB"/>
    <w:rsid w:val="00544933"/>
    <w:rsid w:val="00544CBB"/>
    <w:rsid w:val="00546D19"/>
    <w:rsid w:val="00547258"/>
    <w:rsid w:val="00561A0C"/>
    <w:rsid w:val="005630D5"/>
    <w:rsid w:val="005631B3"/>
    <w:rsid w:val="00576455"/>
    <w:rsid w:val="00580909"/>
    <w:rsid w:val="00581C70"/>
    <w:rsid w:val="00584C01"/>
    <w:rsid w:val="005850E2"/>
    <w:rsid w:val="00585785"/>
    <w:rsid w:val="005875B9"/>
    <w:rsid w:val="00587D3D"/>
    <w:rsid w:val="00594162"/>
    <w:rsid w:val="005A769B"/>
    <w:rsid w:val="005B6554"/>
    <w:rsid w:val="005C041C"/>
    <w:rsid w:val="005C108A"/>
    <w:rsid w:val="005C12A9"/>
    <w:rsid w:val="005C22F0"/>
    <w:rsid w:val="005C23ED"/>
    <w:rsid w:val="005C459E"/>
    <w:rsid w:val="005C53E2"/>
    <w:rsid w:val="005C7059"/>
    <w:rsid w:val="005C7467"/>
    <w:rsid w:val="005D1198"/>
    <w:rsid w:val="005D2069"/>
    <w:rsid w:val="005D5F98"/>
    <w:rsid w:val="005D694A"/>
    <w:rsid w:val="005D7AFE"/>
    <w:rsid w:val="005D7F7A"/>
    <w:rsid w:val="005E0335"/>
    <w:rsid w:val="005E2C58"/>
    <w:rsid w:val="005E5DA3"/>
    <w:rsid w:val="005F0B3C"/>
    <w:rsid w:val="005F16C8"/>
    <w:rsid w:val="005F2CED"/>
    <w:rsid w:val="005F61BC"/>
    <w:rsid w:val="005F73E4"/>
    <w:rsid w:val="006003C9"/>
    <w:rsid w:val="006032A7"/>
    <w:rsid w:val="0061392A"/>
    <w:rsid w:val="00614648"/>
    <w:rsid w:val="00614B00"/>
    <w:rsid w:val="0062098C"/>
    <w:rsid w:val="00623990"/>
    <w:rsid w:val="006240DC"/>
    <w:rsid w:val="00624221"/>
    <w:rsid w:val="00624BDA"/>
    <w:rsid w:val="00626483"/>
    <w:rsid w:val="006264A4"/>
    <w:rsid w:val="006267EF"/>
    <w:rsid w:val="006275E9"/>
    <w:rsid w:val="00630BF3"/>
    <w:rsid w:val="00631206"/>
    <w:rsid w:val="006358CE"/>
    <w:rsid w:val="006432C1"/>
    <w:rsid w:val="006500A7"/>
    <w:rsid w:val="006527FF"/>
    <w:rsid w:val="00652B3B"/>
    <w:rsid w:val="00653F62"/>
    <w:rsid w:val="00654D1C"/>
    <w:rsid w:val="0066205F"/>
    <w:rsid w:val="006628AC"/>
    <w:rsid w:val="00666464"/>
    <w:rsid w:val="0066649A"/>
    <w:rsid w:val="00667727"/>
    <w:rsid w:val="00667CDB"/>
    <w:rsid w:val="00667F13"/>
    <w:rsid w:val="00671F98"/>
    <w:rsid w:val="0067320C"/>
    <w:rsid w:val="0067333F"/>
    <w:rsid w:val="006736D0"/>
    <w:rsid w:val="00674DB9"/>
    <w:rsid w:val="00674DC1"/>
    <w:rsid w:val="006774CF"/>
    <w:rsid w:val="0068188B"/>
    <w:rsid w:val="00681F80"/>
    <w:rsid w:val="00682255"/>
    <w:rsid w:val="0068254A"/>
    <w:rsid w:val="006844A1"/>
    <w:rsid w:val="00684D3B"/>
    <w:rsid w:val="00686B70"/>
    <w:rsid w:val="00686C70"/>
    <w:rsid w:val="0069385D"/>
    <w:rsid w:val="00693C91"/>
    <w:rsid w:val="00696A1F"/>
    <w:rsid w:val="006A4192"/>
    <w:rsid w:val="006A4315"/>
    <w:rsid w:val="006A5D80"/>
    <w:rsid w:val="006A6C17"/>
    <w:rsid w:val="006A73E4"/>
    <w:rsid w:val="006A7F16"/>
    <w:rsid w:val="006B068F"/>
    <w:rsid w:val="006B1533"/>
    <w:rsid w:val="006B4947"/>
    <w:rsid w:val="006B5902"/>
    <w:rsid w:val="006B659A"/>
    <w:rsid w:val="006C07C1"/>
    <w:rsid w:val="006C2E0D"/>
    <w:rsid w:val="006C6FBE"/>
    <w:rsid w:val="006D1E5C"/>
    <w:rsid w:val="006D29D3"/>
    <w:rsid w:val="006D3914"/>
    <w:rsid w:val="006D4901"/>
    <w:rsid w:val="006D7185"/>
    <w:rsid w:val="006D78BE"/>
    <w:rsid w:val="006E04B5"/>
    <w:rsid w:val="006E29DB"/>
    <w:rsid w:val="006E4EF8"/>
    <w:rsid w:val="006E6F85"/>
    <w:rsid w:val="006F1D9E"/>
    <w:rsid w:val="006F27B4"/>
    <w:rsid w:val="006F336F"/>
    <w:rsid w:val="006F7639"/>
    <w:rsid w:val="006F7C7C"/>
    <w:rsid w:val="00704A42"/>
    <w:rsid w:val="007054F7"/>
    <w:rsid w:val="007078AC"/>
    <w:rsid w:val="00722408"/>
    <w:rsid w:val="00723E20"/>
    <w:rsid w:val="007259F5"/>
    <w:rsid w:val="00734432"/>
    <w:rsid w:val="00735609"/>
    <w:rsid w:val="00736930"/>
    <w:rsid w:val="00740847"/>
    <w:rsid w:val="00742BD1"/>
    <w:rsid w:val="00747E38"/>
    <w:rsid w:val="00751438"/>
    <w:rsid w:val="00752183"/>
    <w:rsid w:val="007568E1"/>
    <w:rsid w:val="00756E5F"/>
    <w:rsid w:val="0075777E"/>
    <w:rsid w:val="00760042"/>
    <w:rsid w:val="0076038B"/>
    <w:rsid w:val="00761AD2"/>
    <w:rsid w:val="00763130"/>
    <w:rsid w:val="00763986"/>
    <w:rsid w:val="0077009F"/>
    <w:rsid w:val="00781B20"/>
    <w:rsid w:val="007953F4"/>
    <w:rsid w:val="00795711"/>
    <w:rsid w:val="00795A4D"/>
    <w:rsid w:val="007971B6"/>
    <w:rsid w:val="007A147D"/>
    <w:rsid w:val="007A6F2C"/>
    <w:rsid w:val="007B07B8"/>
    <w:rsid w:val="007B2C28"/>
    <w:rsid w:val="007B79C1"/>
    <w:rsid w:val="007B7DD3"/>
    <w:rsid w:val="007C0377"/>
    <w:rsid w:val="007C0E5D"/>
    <w:rsid w:val="007C279A"/>
    <w:rsid w:val="007C3E95"/>
    <w:rsid w:val="007C4026"/>
    <w:rsid w:val="007C4E65"/>
    <w:rsid w:val="007D42F6"/>
    <w:rsid w:val="007D5E90"/>
    <w:rsid w:val="007D657F"/>
    <w:rsid w:val="007D71D0"/>
    <w:rsid w:val="007D7464"/>
    <w:rsid w:val="007E04FB"/>
    <w:rsid w:val="007E2618"/>
    <w:rsid w:val="007E2A59"/>
    <w:rsid w:val="007E6BEA"/>
    <w:rsid w:val="007F090E"/>
    <w:rsid w:val="007F0E63"/>
    <w:rsid w:val="007F4FF5"/>
    <w:rsid w:val="00802E53"/>
    <w:rsid w:val="008031FB"/>
    <w:rsid w:val="008033F1"/>
    <w:rsid w:val="00804ABE"/>
    <w:rsid w:val="00804D49"/>
    <w:rsid w:val="00805378"/>
    <w:rsid w:val="0080738A"/>
    <w:rsid w:val="00813D40"/>
    <w:rsid w:val="00814E15"/>
    <w:rsid w:val="0081591D"/>
    <w:rsid w:val="00816134"/>
    <w:rsid w:val="00820EE6"/>
    <w:rsid w:val="008245B7"/>
    <w:rsid w:val="008275C3"/>
    <w:rsid w:val="00830171"/>
    <w:rsid w:val="00842988"/>
    <w:rsid w:val="00842E24"/>
    <w:rsid w:val="00845790"/>
    <w:rsid w:val="008535C2"/>
    <w:rsid w:val="008548CD"/>
    <w:rsid w:val="0085494C"/>
    <w:rsid w:val="00855B71"/>
    <w:rsid w:val="008569AB"/>
    <w:rsid w:val="00857104"/>
    <w:rsid w:val="00857FA0"/>
    <w:rsid w:val="00860E2E"/>
    <w:rsid w:val="008613AE"/>
    <w:rsid w:val="00863A66"/>
    <w:rsid w:val="00867147"/>
    <w:rsid w:val="00872035"/>
    <w:rsid w:val="00873F34"/>
    <w:rsid w:val="008774B4"/>
    <w:rsid w:val="008818DF"/>
    <w:rsid w:val="008849CA"/>
    <w:rsid w:val="00885B0D"/>
    <w:rsid w:val="00895307"/>
    <w:rsid w:val="00896BCE"/>
    <w:rsid w:val="00897A03"/>
    <w:rsid w:val="008A00F9"/>
    <w:rsid w:val="008A514E"/>
    <w:rsid w:val="008A6EC6"/>
    <w:rsid w:val="008A7B3C"/>
    <w:rsid w:val="008B0A13"/>
    <w:rsid w:val="008B5075"/>
    <w:rsid w:val="008B6A11"/>
    <w:rsid w:val="008C141A"/>
    <w:rsid w:val="008C4871"/>
    <w:rsid w:val="008C534D"/>
    <w:rsid w:val="008C79FD"/>
    <w:rsid w:val="008C7D4C"/>
    <w:rsid w:val="008C7FAE"/>
    <w:rsid w:val="008D14C0"/>
    <w:rsid w:val="008D152D"/>
    <w:rsid w:val="008D3D07"/>
    <w:rsid w:val="008D6AA3"/>
    <w:rsid w:val="008D77A2"/>
    <w:rsid w:val="008D79B9"/>
    <w:rsid w:val="008E0E5F"/>
    <w:rsid w:val="008E2016"/>
    <w:rsid w:val="008E3209"/>
    <w:rsid w:val="008F06BD"/>
    <w:rsid w:val="008F562A"/>
    <w:rsid w:val="008F7B80"/>
    <w:rsid w:val="00901855"/>
    <w:rsid w:val="009040E0"/>
    <w:rsid w:val="009067A8"/>
    <w:rsid w:val="00910293"/>
    <w:rsid w:val="009112BE"/>
    <w:rsid w:val="00912BD5"/>
    <w:rsid w:val="00912C5B"/>
    <w:rsid w:val="0091530C"/>
    <w:rsid w:val="0091531E"/>
    <w:rsid w:val="00916908"/>
    <w:rsid w:val="00916E0C"/>
    <w:rsid w:val="0091784C"/>
    <w:rsid w:val="00921D4D"/>
    <w:rsid w:val="00925CB9"/>
    <w:rsid w:val="0092651C"/>
    <w:rsid w:val="0092752C"/>
    <w:rsid w:val="00931378"/>
    <w:rsid w:val="0093304A"/>
    <w:rsid w:val="0093468E"/>
    <w:rsid w:val="00936869"/>
    <w:rsid w:val="00942E49"/>
    <w:rsid w:val="0094428A"/>
    <w:rsid w:val="00945664"/>
    <w:rsid w:val="009460E8"/>
    <w:rsid w:val="00946A5F"/>
    <w:rsid w:val="00951852"/>
    <w:rsid w:val="00951D6C"/>
    <w:rsid w:val="00953A63"/>
    <w:rsid w:val="00953A7B"/>
    <w:rsid w:val="00955798"/>
    <w:rsid w:val="00955ED6"/>
    <w:rsid w:val="00965FB2"/>
    <w:rsid w:val="0097258E"/>
    <w:rsid w:val="00972781"/>
    <w:rsid w:val="00975240"/>
    <w:rsid w:val="009753FB"/>
    <w:rsid w:val="00982873"/>
    <w:rsid w:val="00982A51"/>
    <w:rsid w:val="009841A6"/>
    <w:rsid w:val="00984296"/>
    <w:rsid w:val="00991331"/>
    <w:rsid w:val="00992B10"/>
    <w:rsid w:val="0099346B"/>
    <w:rsid w:val="009935A3"/>
    <w:rsid w:val="00995191"/>
    <w:rsid w:val="00996BA9"/>
    <w:rsid w:val="00996F48"/>
    <w:rsid w:val="009A1D2C"/>
    <w:rsid w:val="009A56D9"/>
    <w:rsid w:val="009B13FC"/>
    <w:rsid w:val="009B494A"/>
    <w:rsid w:val="009B502B"/>
    <w:rsid w:val="009B6A1A"/>
    <w:rsid w:val="009C130D"/>
    <w:rsid w:val="009C3FCD"/>
    <w:rsid w:val="009C4FA4"/>
    <w:rsid w:val="009C5E17"/>
    <w:rsid w:val="009D35B0"/>
    <w:rsid w:val="009D3D17"/>
    <w:rsid w:val="009D50A9"/>
    <w:rsid w:val="009E4E03"/>
    <w:rsid w:val="009F05F9"/>
    <w:rsid w:val="009F1EE2"/>
    <w:rsid w:val="009F2360"/>
    <w:rsid w:val="009F3755"/>
    <w:rsid w:val="009F543D"/>
    <w:rsid w:val="009F6025"/>
    <w:rsid w:val="009F7315"/>
    <w:rsid w:val="009F7D7D"/>
    <w:rsid w:val="00A00B28"/>
    <w:rsid w:val="00A01126"/>
    <w:rsid w:val="00A01E2C"/>
    <w:rsid w:val="00A02493"/>
    <w:rsid w:val="00A06CE9"/>
    <w:rsid w:val="00A06E31"/>
    <w:rsid w:val="00A104D4"/>
    <w:rsid w:val="00A113FC"/>
    <w:rsid w:val="00A129E2"/>
    <w:rsid w:val="00A23C91"/>
    <w:rsid w:val="00A25DB3"/>
    <w:rsid w:val="00A26E62"/>
    <w:rsid w:val="00A3150E"/>
    <w:rsid w:val="00A35A7E"/>
    <w:rsid w:val="00A366E6"/>
    <w:rsid w:val="00A36BD3"/>
    <w:rsid w:val="00A37229"/>
    <w:rsid w:val="00A429C9"/>
    <w:rsid w:val="00A46972"/>
    <w:rsid w:val="00A5241E"/>
    <w:rsid w:val="00A52D85"/>
    <w:rsid w:val="00A54BB1"/>
    <w:rsid w:val="00A560A2"/>
    <w:rsid w:val="00A56D3D"/>
    <w:rsid w:val="00A603BA"/>
    <w:rsid w:val="00A63C43"/>
    <w:rsid w:val="00A6796E"/>
    <w:rsid w:val="00A71670"/>
    <w:rsid w:val="00A8047F"/>
    <w:rsid w:val="00A80AC2"/>
    <w:rsid w:val="00A81D1D"/>
    <w:rsid w:val="00A8247E"/>
    <w:rsid w:val="00A82D27"/>
    <w:rsid w:val="00A83D91"/>
    <w:rsid w:val="00A8689D"/>
    <w:rsid w:val="00A92CF7"/>
    <w:rsid w:val="00A94882"/>
    <w:rsid w:val="00A94B7D"/>
    <w:rsid w:val="00A95F9A"/>
    <w:rsid w:val="00AA1340"/>
    <w:rsid w:val="00AA332C"/>
    <w:rsid w:val="00AA47D3"/>
    <w:rsid w:val="00AB1808"/>
    <w:rsid w:val="00AB726F"/>
    <w:rsid w:val="00AB75E8"/>
    <w:rsid w:val="00AC2384"/>
    <w:rsid w:val="00AC3207"/>
    <w:rsid w:val="00AC5505"/>
    <w:rsid w:val="00AC6627"/>
    <w:rsid w:val="00AC6D23"/>
    <w:rsid w:val="00AC717C"/>
    <w:rsid w:val="00AE0C69"/>
    <w:rsid w:val="00AE1483"/>
    <w:rsid w:val="00AE5854"/>
    <w:rsid w:val="00AF0096"/>
    <w:rsid w:val="00AF078D"/>
    <w:rsid w:val="00AF1A37"/>
    <w:rsid w:val="00AF2958"/>
    <w:rsid w:val="00AF76D0"/>
    <w:rsid w:val="00AF7B2E"/>
    <w:rsid w:val="00B011C0"/>
    <w:rsid w:val="00B033A6"/>
    <w:rsid w:val="00B03B78"/>
    <w:rsid w:val="00B053D7"/>
    <w:rsid w:val="00B071AC"/>
    <w:rsid w:val="00B100E1"/>
    <w:rsid w:val="00B10D57"/>
    <w:rsid w:val="00B116EF"/>
    <w:rsid w:val="00B12008"/>
    <w:rsid w:val="00B15C83"/>
    <w:rsid w:val="00B24038"/>
    <w:rsid w:val="00B25DA8"/>
    <w:rsid w:val="00B3432B"/>
    <w:rsid w:val="00B34B0E"/>
    <w:rsid w:val="00B34D80"/>
    <w:rsid w:val="00B35D9C"/>
    <w:rsid w:val="00B36C5D"/>
    <w:rsid w:val="00B42BC8"/>
    <w:rsid w:val="00B44336"/>
    <w:rsid w:val="00B44439"/>
    <w:rsid w:val="00B51376"/>
    <w:rsid w:val="00B5531A"/>
    <w:rsid w:val="00B567AA"/>
    <w:rsid w:val="00B6008E"/>
    <w:rsid w:val="00B61D05"/>
    <w:rsid w:val="00B6288F"/>
    <w:rsid w:val="00B669CE"/>
    <w:rsid w:val="00B67A57"/>
    <w:rsid w:val="00B67BE2"/>
    <w:rsid w:val="00B71807"/>
    <w:rsid w:val="00B73D16"/>
    <w:rsid w:val="00B7555D"/>
    <w:rsid w:val="00B77823"/>
    <w:rsid w:val="00B82F34"/>
    <w:rsid w:val="00B83DA8"/>
    <w:rsid w:val="00B8401F"/>
    <w:rsid w:val="00B91196"/>
    <w:rsid w:val="00B925C4"/>
    <w:rsid w:val="00B95D9D"/>
    <w:rsid w:val="00BA7D70"/>
    <w:rsid w:val="00BB5B0E"/>
    <w:rsid w:val="00BB64BD"/>
    <w:rsid w:val="00BB7500"/>
    <w:rsid w:val="00BC235E"/>
    <w:rsid w:val="00BC4F0A"/>
    <w:rsid w:val="00BC69C2"/>
    <w:rsid w:val="00BC7A03"/>
    <w:rsid w:val="00BD04AD"/>
    <w:rsid w:val="00BD3ECC"/>
    <w:rsid w:val="00BE36C8"/>
    <w:rsid w:val="00BE3CCA"/>
    <w:rsid w:val="00BF1CE7"/>
    <w:rsid w:val="00BF5277"/>
    <w:rsid w:val="00BF5800"/>
    <w:rsid w:val="00BF7953"/>
    <w:rsid w:val="00BF7A65"/>
    <w:rsid w:val="00C06438"/>
    <w:rsid w:val="00C068BB"/>
    <w:rsid w:val="00C129DA"/>
    <w:rsid w:val="00C2382F"/>
    <w:rsid w:val="00C30C41"/>
    <w:rsid w:val="00C318D7"/>
    <w:rsid w:val="00C32CA4"/>
    <w:rsid w:val="00C331F8"/>
    <w:rsid w:val="00C34845"/>
    <w:rsid w:val="00C34C12"/>
    <w:rsid w:val="00C36359"/>
    <w:rsid w:val="00C44D22"/>
    <w:rsid w:val="00C4684D"/>
    <w:rsid w:val="00C46900"/>
    <w:rsid w:val="00C47D5F"/>
    <w:rsid w:val="00C51520"/>
    <w:rsid w:val="00C523C2"/>
    <w:rsid w:val="00C6117E"/>
    <w:rsid w:val="00C67EDD"/>
    <w:rsid w:val="00C70D55"/>
    <w:rsid w:val="00C716FA"/>
    <w:rsid w:val="00C73BEA"/>
    <w:rsid w:val="00C75521"/>
    <w:rsid w:val="00C80295"/>
    <w:rsid w:val="00C8044D"/>
    <w:rsid w:val="00C81708"/>
    <w:rsid w:val="00C8418E"/>
    <w:rsid w:val="00C85D72"/>
    <w:rsid w:val="00C90AC5"/>
    <w:rsid w:val="00C9256B"/>
    <w:rsid w:val="00C974EC"/>
    <w:rsid w:val="00CA008D"/>
    <w:rsid w:val="00CA14B6"/>
    <w:rsid w:val="00CB0BBC"/>
    <w:rsid w:val="00CB34B2"/>
    <w:rsid w:val="00CB39AD"/>
    <w:rsid w:val="00CB4D44"/>
    <w:rsid w:val="00CB58EF"/>
    <w:rsid w:val="00CB5CC2"/>
    <w:rsid w:val="00CB6474"/>
    <w:rsid w:val="00CB6A89"/>
    <w:rsid w:val="00CC11B8"/>
    <w:rsid w:val="00CC14E9"/>
    <w:rsid w:val="00CC203A"/>
    <w:rsid w:val="00CC3593"/>
    <w:rsid w:val="00CC6742"/>
    <w:rsid w:val="00CC7A8B"/>
    <w:rsid w:val="00CD3B82"/>
    <w:rsid w:val="00CE39F9"/>
    <w:rsid w:val="00CE62ED"/>
    <w:rsid w:val="00CF2429"/>
    <w:rsid w:val="00CF66DC"/>
    <w:rsid w:val="00D036F6"/>
    <w:rsid w:val="00D044EE"/>
    <w:rsid w:val="00D05C56"/>
    <w:rsid w:val="00D11FB6"/>
    <w:rsid w:val="00D12875"/>
    <w:rsid w:val="00D1434D"/>
    <w:rsid w:val="00D173C5"/>
    <w:rsid w:val="00D20F7A"/>
    <w:rsid w:val="00D26445"/>
    <w:rsid w:val="00D271D9"/>
    <w:rsid w:val="00D27211"/>
    <w:rsid w:val="00D321FA"/>
    <w:rsid w:val="00D35F54"/>
    <w:rsid w:val="00D442BD"/>
    <w:rsid w:val="00D4468F"/>
    <w:rsid w:val="00D4546A"/>
    <w:rsid w:val="00D45688"/>
    <w:rsid w:val="00D50C27"/>
    <w:rsid w:val="00D51E6B"/>
    <w:rsid w:val="00D520A0"/>
    <w:rsid w:val="00D551BA"/>
    <w:rsid w:val="00D617FA"/>
    <w:rsid w:val="00D6348F"/>
    <w:rsid w:val="00D645D5"/>
    <w:rsid w:val="00D6558B"/>
    <w:rsid w:val="00D70D01"/>
    <w:rsid w:val="00D821C1"/>
    <w:rsid w:val="00D860FE"/>
    <w:rsid w:val="00D92562"/>
    <w:rsid w:val="00D93BC2"/>
    <w:rsid w:val="00D94EA8"/>
    <w:rsid w:val="00D94F59"/>
    <w:rsid w:val="00D95B74"/>
    <w:rsid w:val="00DA0F72"/>
    <w:rsid w:val="00DA26C5"/>
    <w:rsid w:val="00DA3E5C"/>
    <w:rsid w:val="00DA4876"/>
    <w:rsid w:val="00DA666D"/>
    <w:rsid w:val="00DB0E8A"/>
    <w:rsid w:val="00DB13FF"/>
    <w:rsid w:val="00DB3354"/>
    <w:rsid w:val="00DB53DF"/>
    <w:rsid w:val="00DB65F7"/>
    <w:rsid w:val="00DB71B5"/>
    <w:rsid w:val="00DB73AA"/>
    <w:rsid w:val="00DC2490"/>
    <w:rsid w:val="00DC4197"/>
    <w:rsid w:val="00DD1C6A"/>
    <w:rsid w:val="00DD5265"/>
    <w:rsid w:val="00DD7AA9"/>
    <w:rsid w:val="00DE226D"/>
    <w:rsid w:val="00DE2D09"/>
    <w:rsid w:val="00DE2E1E"/>
    <w:rsid w:val="00DE5737"/>
    <w:rsid w:val="00DF1FEE"/>
    <w:rsid w:val="00DF2839"/>
    <w:rsid w:val="00DF517C"/>
    <w:rsid w:val="00DF65BB"/>
    <w:rsid w:val="00DF7C1D"/>
    <w:rsid w:val="00E02961"/>
    <w:rsid w:val="00E02B39"/>
    <w:rsid w:val="00E04791"/>
    <w:rsid w:val="00E0735D"/>
    <w:rsid w:val="00E07938"/>
    <w:rsid w:val="00E10129"/>
    <w:rsid w:val="00E11D96"/>
    <w:rsid w:val="00E11E02"/>
    <w:rsid w:val="00E11FED"/>
    <w:rsid w:val="00E152BC"/>
    <w:rsid w:val="00E21B35"/>
    <w:rsid w:val="00E21CDC"/>
    <w:rsid w:val="00E24BC8"/>
    <w:rsid w:val="00E3386F"/>
    <w:rsid w:val="00E34770"/>
    <w:rsid w:val="00E372BB"/>
    <w:rsid w:val="00E400F2"/>
    <w:rsid w:val="00E40D1D"/>
    <w:rsid w:val="00E60D57"/>
    <w:rsid w:val="00E62A9F"/>
    <w:rsid w:val="00E66326"/>
    <w:rsid w:val="00E679F5"/>
    <w:rsid w:val="00E721F6"/>
    <w:rsid w:val="00E812AD"/>
    <w:rsid w:val="00E8185B"/>
    <w:rsid w:val="00E820F6"/>
    <w:rsid w:val="00E84813"/>
    <w:rsid w:val="00E850E9"/>
    <w:rsid w:val="00E85437"/>
    <w:rsid w:val="00E86DDD"/>
    <w:rsid w:val="00E87E0E"/>
    <w:rsid w:val="00E92306"/>
    <w:rsid w:val="00E94535"/>
    <w:rsid w:val="00EA3BEB"/>
    <w:rsid w:val="00EA3C24"/>
    <w:rsid w:val="00EA5871"/>
    <w:rsid w:val="00EA5F69"/>
    <w:rsid w:val="00EB1B1E"/>
    <w:rsid w:val="00EB42D2"/>
    <w:rsid w:val="00EB6EC4"/>
    <w:rsid w:val="00EC2F53"/>
    <w:rsid w:val="00EC49D7"/>
    <w:rsid w:val="00EC591D"/>
    <w:rsid w:val="00EC5EBE"/>
    <w:rsid w:val="00EC6799"/>
    <w:rsid w:val="00EC6A30"/>
    <w:rsid w:val="00ED2248"/>
    <w:rsid w:val="00ED34C8"/>
    <w:rsid w:val="00ED6DE5"/>
    <w:rsid w:val="00ED7E9D"/>
    <w:rsid w:val="00ED7F2F"/>
    <w:rsid w:val="00EE0302"/>
    <w:rsid w:val="00EE0410"/>
    <w:rsid w:val="00EE5676"/>
    <w:rsid w:val="00EE646B"/>
    <w:rsid w:val="00EF19D9"/>
    <w:rsid w:val="00F0047E"/>
    <w:rsid w:val="00F02AE1"/>
    <w:rsid w:val="00F0332C"/>
    <w:rsid w:val="00F03AFF"/>
    <w:rsid w:val="00F03BE6"/>
    <w:rsid w:val="00F05B11"/>
    <w:rsid w:val="00F05CFD"/>
    <w:rsid w:val="00F0643B"/>
    <w:rsid w:val="00F07BB8"/>
    <w:rsid w:val="00F10E2D"/>
    <w:rsid w:val="00F17000"/>
    <w:rsid w:val="00F17653"/>
    <w:rsid w:val="00F177E5"/>
    <w:rsid w:val="00F23A90"/>
    <w:rsid w:val="00F23ACA"/>
    <w:rsid w:val="00F24C91"/>
    <w:rsid w:val="00F261E6"/>
    <w:rsid w:val="00F306E8"/>
    <w:rsid w:val="00F30A39"/>
    <w:rsid w:val="00F30E33"/>
    <w:rsid w:val="00F31B10"/>
    <w:rsid w:val="00F31F92"/>
    <w:rsid w:val="00F33611"/>
    <w:rsid w:val="00F35E39"/>
    <w:rsid w:val="00F37C99"/>
    <w:rsid w:val="00F4091D"/>
    <w:rsid w:val="00F42B9B"/>
    <w:rsid w:val="00F443BD"/>
    <w:rsid w:val="00F53C7F"/>
    <w:rsid w:val="00F55B4F"/>
    <w:rsid w:val="00F55D3F"/>
    <w:rsid w:val="00F56004"/>
    <w:rsid w:val="00F61C0B"/>
    <w:rsid w:val="00F628A9"/>
    <w:rsid w:val="00F642DD"/>
    <w:rsid w:val="00F65A2A"/>
    <w:rsid w:val="00F679DF"/>
    <w:rsid w:val="00F726A4"/>
    <w:rsid w:val="00F733CB"/>
    <w:rsid w:val="00F74BB2"/>
    <w:rsid w:val="00F76C6D"/>
    <w:rsid w:val="00F776A8"/>
    <w:rsid w:val="00F8082B"/>
    <w:rsid w:val="00F80ADA"/>
    <w:rsid w:val="00F80D4A"/>
    <w:rsid w:val="00F82626"/>
    <w:rsid w:val="00F85B12"/>
    <w:rsid w:val="00F85F55"/>
    <w:rsid w:val="00F9102B"/>
    <w:rsid w:val="00F93A7C"/>
    <w:rsid w:val="00F95C72"/>
    <w:rsid w:val="00FA0381"/>
    <w:rsid w:val="00FA3BF6"/>
    <w:rsid w:val="00FA50CE"/>
    <w:rsid w:val="00FA5B75"/>
    <w:rsid w:val="00FA6339"/>
    <w:rsid w:val="00FA7818"/>
    <w:rsid w:val="00FC713B"/>
    <w:rsid w:val="00FD1A41"/>
    <w:rsid w:val="00FD1E04"/>
    <w:rsid w:val="00FD4425"/>
    <w:rsid w:val="00FD7535"/>
    <w:rsid w:val="00FE07A5"/>
    <w:rsid w:val="00FE2823"/>
    <w:rsid w:val="00FE4A29"/>
    <w:rsid w:val="00FE6353"/>
    <w:rsid w:val="00FE7391"/>
    <w:rsid w:val="00FF10B9"/>
    <w:rsid w:val="00FF1E43"/>
    <w:rsid w:val="00FF3378"/>
    <w:rsid w:val="00FF6537"/>
    <w:rsid w:val="00FF71E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50DBA6"/>
  <w15:chartTrackingRefBased/>
  <w15:docId w15:val="{0710096B-6C98-4610-95BD-FA60C4B79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6A02"/>
    <w:rPr>
      <w:sz w:val="24"/>
      <w:szCs w:val="24"/>
    </w:rPr>
  </w:style>
  <w:style w:type="paragraph" w:styleId="Overskrift2">
    <w:name w:val="heading 2"/>
    <w:basedOn w:val="Normal"/>
    <w:link w:val="Overskrift2Tegn"/>
    <w:uiPriority w:val="9"/>
    <w:qFormat/>
    <w:rsid w:val="00584C01"/>
    <w:pPr>
      <w:spacing w:before="100" w:beforeAutospacing="1" w:after="100" w:afterAutospacing="1"/>
      <w:outlineLvl w:val="1"/>
    </w:pPr>
    <w:rPr>
      <w:b/>
      <w:bCs/>
      <w:sz w:val="36"/>
      <w:szCs w:val="36"/>
    </w:rPr>
  </w:style>
  <w:style w:type="paragraph" w:styleId="Overskrift3">
    <w:name w:val="heading 3"/>
    <w:basedOn w:val="Normal"/>
    <w:next w:val="Normal"/>
    <w:link w:val="Overskrift3Tegn"/>
    <w:unhideWhenUsed/>
    <w:qFormat/>
    <w:rsid w:val="00E400F2"/>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rsid w:val="003B6A02"/>
    <w:pPr>
      <w:tabs>
        <w:tab w:val="center" w:pos="4819"/>
        <w:tab w:val="right" w:pos="9638"/>
      </w:tabs>
    </w:pPr>
  </w:style>
  <w:style w:type="character" w:customStyle="1" w:styleId="SidefodTegn">
    <w:name w:val="Sidefod Tegn"/>
    <w:basedOn w:val="Standardskrifttypeiafsnit"/>
    <w:link w:val="Sidefod"/>
    <w:rsid w:val="003B6A02"/>
    <w:rPr>
      <w:sz w:val="24"/>
      <w:szCs w:val="24"/>
    </w:rPr>
  </w:style>
  <w:style w:type="character" w:styleId="Sidetal">
    <w:name w:val="page number"/>
    <w:basedOn w:val="Standardskrifttypeiafsnit"/>
    <w:rsid w:val="003B6A02"/>
  </w:style>
  <w:style w:type="character" w:styleId="Hyperlink">
    <w:name w:val="Hyperlink"/>
    <w:rsid w:val="003B6A02"/>
    <w:rPr>
      <w:color w:val="0000FF"/>
      <w:u w:val="single"/>
    </w:rPr>
  </w:style>
  <w:style w:type="paragraph" w:styleId="Listeafsnit">
    <w:name w:val="List Paragraph"/>
    <w:basedOn w:val="Normal"/>
    <w:uiPriority w:val="34"/>
    <w:qFormat/>
    <w:rsid w:val="003B6A02"/>
    <w:pPr>
      <w:ind w:left="720"/>
      <w:contextualSpacing/>
    </w:pPr>
  </w:style>
  <w:style w:type="paragraph" w:styleId="Sidehoved">
    <w:name w:val="header"/>
    <w:basedOn w:val="Normal"/>
    <w:link w:val="SidehovedTegn"/>
    <w:unhideWhenUsed/>
    <w:rsid w:val="007B7DD3"/>
    <w:pPr>
      <w:tabs>
        <w:tab w:val="center" w:pos="4819"/>
        <w:tab w:val="right" w:pos="9638"/>
      </w:tabs>
    </w:pPr>
  </w:style>
  <w:style w:type="character" w:customStyle="1" w:styleId="SidehovedTegn">
    <w:name w:val="Sidehoved Tegn"/>
    <w:basedOn w:val="Standardskrifttypeiafsnit"/>
    <w:link w:val="Sidehoved"/>
    <w:rsid w:val="007B7DD3"/>
    <w:rPr>
      <w:sz w:val="24"/>
      <w:szCs w:val="24"/>
    </w:rPr>
  </w:style>
  <w:style w:type="paragraph" w:styleId="NormalWeb">
    <w:name w:val="Normal (Web)"/>
    <w:basedOn w:val="Normal"/>
    <w:uiPriority w:val="99"/>
    <w:unhideWhenUsed/>
    <w:rsid w:val="007F090E"/>
    <w:pPr>
      <w:spacing w:before="100" w:beforeAutospacing="1" w:after="100" w:afterAutospacing="1"/>
    </w:pPr>
    <w:rPr>
      <w:rFonts w:eastAsiaTheme="minorEastAsia"/>
    </w:rPr>
  </w:style>
  <w:style w:type="paragraph" w:customStyle="1" w:styleId="Navn">
    <w:name w:val="Navn"/>
    <w:basedOn w:val="Normal"/>
    <w:uiPriority w:val="99"/>
    <w:rsid w:val="007F090E"/>
    <w:pPr>
      <w:autoSpaceDE w:val="0"/>
      <w:autoSpaceDN w:val="0"/>
      <w:adjustRightInd w:val="0"/>
      <w:spacing w:line="288" w:lineRule="auto"/>
      <w:jc w:val="center"/>
      <w:textAlignment w:val="center"/>
    </w:pPr>
    <w:rPr>
      <w:rFonts w:ascii="FoundrySterling-Book" w:eastAsiaTheme="minorHAnsi" w:hAnsi="FoundrySterling-Book" w:cs="FoundrySterling-Book"/>
      <w:color w:val="FFFFFF"/>
      <w:sz w:val="20"/>
      <w:szCs w:val="20"/>
      <w:lang w:val="en-GB" w:eastAsia="en-US"/>
    </w:rPr>
  </w:style>
  <w:style w:type="character" w:styleId="BesgtLink">
    <w:name w:val="FollowedHyperlink"/>
    <w:basedOn w:val="Standardskrifttypeiafsnit"/>
    <w:semiHidden/>
    <w:unhideWhenUsed/>
    <w:rsid w:val="004D0789"/>
    <w:rPr>
      <w:color w:val="954F72" w:themeColor="followedHyperlink"/>
      <w:u w:val="single"/>
    </w:rPr>
  </w:style>
  <w:style w:type="character" w:styleId="Kommentarhenvisning">
    <w:name w:val="annotation reference"/>
    <w:basedOn w:val="Standardskrifttypeiafsnit"/>
    <w:semiHidden/>
    <w:unhideWhenUsed/>
    <w:rsid w:val="00ED2248"/>
    <w:rPr>
      <w:sz w:val="16"/>
      <w:szCs w:val="16"/>
    </w:rPr>
  </w:style>
  <w:style w:type="paragraph" w:styleId="Kommentartekst">
    <w:name w:val="annotation text"/>
    <w:basedOn w:val="Normal"/>
    <w:link w:val="KommentartekstTegn"/>
    <w:semiHidden/>
    <w:unhideWhenUsed/>
    <w:rsid w:val="00ED2248"/>
    <w:rPr>
      <w:sz w:val="20"/>
      <w:szCs w:val="20"/>
    </w:rPr>
  </w:style>
  <w:style w:type="character" w:customStyle="1" w:styleId="KommentartekstTegn">
    <w:name w:val="Kommentartekst Tegn"/>
    <w:basedOn w:val="Standardskrifttypeiafsnit"/>
    <w:link w:val="Kommentartekst"/>
    <w:semiHidden/>
    <w:rsid w:val="00ED2248"/>
  </w:style>
  <w:style w:type="paragraph" w:styleId="Kommentaremne">
    <w:name w:val="annotation subject"/>
    <w:basedOn w:val="Kommentartekst"/>
    <w:next w:val="Kommentartekst"/>
    <w:link w:val="KommentaremneTegn"/>
    <w:semiHidden/>
    <w:unhideWhenUsed/>
    <w:rsid w:val="00ED2248"/>
    <w:rPr>
      <w:b/>
      <w:bCs/>
    </w:rPr>
  </w:style>
  <w:style w:type="character" w:customStyle="1" w:styleId="KommentaremneTegn">
    <w:name w:val="Kommentaremne Tegn"/>
    <w:basedOn w:val="KommentartekstTegn"/>
    <w:link w:val="Kommentaremne"/>
    <w:semiHidden/>
    <w:rsid w:val="00ED2248"/>
    <w:rPr>
      <w:b/>
      <w:bCs/>
    </w:rPr>
  </w:style>
  <w:style w:type="paragraph" w:styleId="Markeringsbobletekst">
    <w:name w:val="Balloon Text"/>
    <w:basedOn w:val="Normal"/>
    <w:link w:val="MarkeringsbobletekstTegn"/>
    <w:semiHidden/>
    <w:unhideWhenUsed/>
    <w:rsid w:val="00ED2248"/>
    <w:rPr>
      <w:rFonts w:ascii="Segoe UI" w:hAnsi="Segoe UI" w:cs="Segoe UI"/>
      <w:sz w:val="18"/>
      <w:szCs w:val="18"/>
    </w:rPr>
  </w:style>
  <w:style w:type="character" w:customStyle="1" w:styleId="MarkeringsbobletekstTegn">
    <w:name w:val="Markeringsbobletekst Tegn"/>
    <w:basedOn w:val="Standardskrifttypeiafsnit"/>
    <w:link w:val="Markeringsbobletekst"/>
    <w:semiHidden/>
    <w:rsid w:val="00ED2248"/>
    <w:rPr>
      <w:rFonts w:ascii="Segoe UI" w:hAnsi="Segoe UI" w:cs="Segoe UI"/>
      <w:sz w:val="18"/>
      <w:szCs w:val="18"/>
    </w:rPr>
  </w:style>
  <w:style w:type="paragraph" w:styleId="Korrektur">
    <w:name w:val="Revision"/>
    <w:hidden/>
    <w:uiPriority w:val="99"/>
    <w:semiHidden/>
    <w:rsid w:val="00885B0D"/>
    <w:rPr>
      <w:sz w:val="24"/>
      <w:szCs w:val="24"/>
    </w:rPr>
  </w:style>
  <w:style w:type="paragraph" w:customStyle="1" w:styleId="Tekst">
    <w:name w:val="Tekst"/>
    <w:basedOn w:val="Normal"/>
    <w:rsid w:val="0028229F"/>
    <w:pPr>
      <w:spacing w:line="300" w:lineRule="exact"/>
      <w:ind w:left="1985"/>
    </w:pPr>
    <w:rPr>
      <w:rFonts w:ascii="Arial" w:hAnsi="Arial"/>
      <w:spacing w:val="4"/>
      <w:sz w:val="22"/>
      <w:szCs w:val="20"/>
    </w:rPr>
  </w:style>
  <w:style w:type="character" w:customStyle="1" w:styleId="apple-converted-space">
    <w:name w:val="apple-converted-space"/>
    <w:basedOn w:val="Standardskrifttypeiafsnit"/>
    <w:rsid w:val="00855B71"/>
  </w:style>
  <w:style w:type="character" w:customStyle="1" w:styleId="Ulstomtale1">
    <w:name w:val="Uløst omtale1"/>
    <w:basedOn w:val="Standardskrifttypeiafsnit"/>
    <w:uiPriority w:val="99"/>
    <w:semiHidden/>
    <w:unhideWhenUsed/>
    <w:rsid w:val="00654D1C"/>
    <w:rPr>
      <w:color w:val="605E5C"/>
      <w:shd w:val="clear" w:color="auto" w:fill="E1DFDD"/>
    </w:rPr>
  </w:style>
  <w:style w:type="character" w:customStyle="1" w:styleId="Overskrift2Tegn">
    <w:name w:val="Overskrift 2 Tegn"/>
    <w:basedOn w:val="Standardskrifttypeiafsnit"/>
    <w:link w:val="Overskrift2"/>
    <w:uiPriority w:val="9"/>
    <w:rsid w:val="00584C01"/>
    <w:rPr>
      <w:b/>
      <w:bCs/>
      <w:sz w:val="36"/>
      <w:szCs w:val="36"/>
    </w:rPr>
  </w:style>
  <w:style w:type="character" w:customStyle="1" w:styleId="Overskrift3Tegn">
    <w:name w:val="Overskrift 3 Tegn"/>
    <w:basedOn w:val="Standardskrifttypeiafsnit"/>
    <w:link w:val="Overskrift3"/>
    <w:rsid w:val="00E400F2"/>
    <w:rPr>
      <w:rFonts w:asciiTheme="majorHAnsi" w:eastAsiaTheme="majorEastAsia" w:hAnsiTheme="majorHAnsi" w:cstheme="majorBidi"/>
      <w:color w:val="1F4D78" w:themeColor="accent1" w:themeShade="7F"/>
      <w:sz w:val="24"/>
      <w:szCs w:val="24"/>
    </w:rPr>
  </w:style>
  <w:style w:type="character" w:customStyle="1" w:styleId="Ulstomtale2">
    <w:name w:val="Uløst omtale2"/>
    <w:basedOn w:val="Standardskrifttypeiafsnit"/>
    <w:uiPriority w:val="99"/>
    <w:semiHidden/>
    <w:unhideWhenUsed/>
    <w:rsid w:val="00355A80"/>
    <w:rPr>
      <w:color w:val="605E5C"/>
      <w:shd w:val="clear" w:color="auto" w:fill="E1DFDD"/>
    </w:rPr>
  </w:style>
  <w:style w:type="character" w:styleId="Ulstomtale">
    <w:name w:val="Unresolved Mention"/>
    <w:basedOn w:val="Standardskrifttypeiafsnit"/>
    <w:uiPriority w:val="99"/>
    <w:semiHidden/>
    <w:unhideWhenUsed/>
    <w:rsid w:val="009C5E17"/>
    <w:rPr>
      <w:color w:val="605E5C"/>
      <w:shd w:val="clear" w:color="auto" w:fill="E1DFDD"/>
    </w:rPr>
  </w:style>
  <w:style w:type="character" w:styleId="SmartLink">
    <w:name w:val="Smart Link"/>
    <w:basedOn w:val="Standardskrifttypeiafsnit"/>
    <w:uiPriority w:val="99"/>
    <w:semiHidden/>
    <w:unhideWhenUsed/>
    <w:rsid w:val="00DA666D"/>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454676">
      <w:bodyDiv w:val="1"/>
      <w:marLeft w:val="0"/>
      <w:marRight w:val="0"/>
      <w:marTop w:val="0"/>
      <w:marBottom w:val="0"/>
      <w:divBdr>
        <w:top w:val="none" w:sz="0" w:space="0" w:color="auto"/>
        <w:left w:val="none" w:sz="0" w:space="0" w:color="auto"/>
        <w:bottom w:val="none" w:sz="0" w:space="0" w:color="auto"/>
        <w:right w:val="none" w:sz="0" w:space="0" w:color="auto"/>
      </w:divBdr>
      <w:divsChild>
        <w:div w:id="705061732">
          <w:marLeft w:val="0"/>
          <w:marRight w:val="0"/>
          <w:marTop w:val="0"/>
          <w:marBottom w:val="0"/>
          <w:divBdr>
            <w:top w:val="none" w:sz="0" w:space="0" w:color="auto"/>
            <w:left w:val="none" w:sz="0" w:space="0" w:color="auto"/>
            <w:bottom w:val="none" w:sz="0" w:space="0" w:color="auto"/>
            <w:right w:val="none" w:sz="0" w:space="0" w:color="auto"/>
          </w:divBdr>
          <w:divsChild>
            <w:div w:id="2088837941">
              <w:marLeft w:val="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sChild>
                    <w:div w:id="493761017">
                      <w:marLeft w:val="0"/>
                      <w:marRight w:val="0"/>
                      <w:marTop w:val="0"/>
                      <w:marBottom w:val="0"/>
                      <w:divBdr>
                        <w:top w:val="none" w:sz="0" w:space="0" w:color="auto"/>
                        <w:left w:val="none" w:sz="0" w:space="0" w:color="auto"/>
                        <w:bottom w:val="none" w:sz="0" w:space="0" w:color="auto"/>
                        <w:right w:val="none" w:sz="0" w:space="0" w:color="auto"/>
                      </w:divBdr>
                      <w:divsChild>
                        <w:div w:id="137534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6526799">
      <w:bodyDiv w:val="1"/>
      <w:marLeft w:val="0"/>
      <w:marRight w:val="0"/>
      <w:marTop w:val="0"/>
      <w:marBottom w:val="0"/>
      <w:divBdr>
        <w:top w:val="none" w:sz="0" w:space="0" w:color="auto"/>
        <w:left w:val="none" w:sz="0" w:space="0" w:color="auto"/>
        <w:bottom w:val="none" w:sz="0" w:space="0" w:color="auto"/>
        <w:right w:val="none" w:sz="0" w:space="0" w:color="auto"/>
      </w:divBdr>
      <w:divsChild>
        <w:div w:id="692072979">
          <w:marLeft w:val="0"/>
          <w:marRight w:val="0"/>
          <w:marTop w:val="0"/>
          <w:marBottom w:val="0"/>
          <w:divBdr>
            <w:top w:val="none" w:sz="0" w:space="0" w:color="auto"/>
            <w:left w:val="none" w:sz="0" w:space="0" w:color="auto"/>
            <w:bottom w:val="none" w:sz="0" w:space="0" w:color="auto"/>
            <w:right w:val="none" w:sz="0" w:space="0" w:color="auto"/>
          </w:divBdr>
          <w:divsChild>
            <w:div w:id="256716384">
              <w:marLeft w:val="0"/>
              <w:marRight w:val="0"/>
              <w:marTop w:val="0"/>
              <w:marBottom w:val="0"/>
              <w:divBdr>
                <w:top w:val="none" w:sz="0" w:space="0" w:color="auto"/>
                <w:left w:val="none" w:sz="0" w:space="0" w:color="auto"/>
                <w:bottom w:val="none" w:sz="0" w:space="0" w:color="auto"/>
                <w:right w:val="none" w:sz="0" w:space="0" w:color="auto"/>
              </w:divBdr>
              <w:divsChild>
                <w:div w:id="1990817617">
                  <w:marLeft w:val="0"/>
                  <w:marRight w:val="0"/>
                  <w:marTop w:val="0"/>
                  <w:marBottom w:val="0"/>
                  <w:divBdr>
                    <w:top w:val="none" w:sz="0" w:space="0" w:color="auto"/>
                    <w:left w:val="none" w:sz="0" w:space="0" w:color="auto"/>
                    <w:bottom w:val="none" w:sz="0" w:space="0" w:color="auto"/>
                    <w:right w:val="none" w:sz="0" w:space="0" w:color="auto"/>
                  </w:divBdr>
                  <w:divsChild>
                    <w:div w:id="186262850">
                      <w:marLeft w:val="0"/>
                      <w:marRight w:val="0"/>
                      <w:marTop w:val="0"/>
                      <w:marBottom w:val="0"/>
                      <w:divBdr>
                        <w:top w:val="none" w:sz="0" w:space="0" w:color="auto"/>
                        <w:left w:val="none" w:sz="0" w:space="0" w:color="auto"/>
                        <w:bottom w:val="none" w:sz="0" w:space="0" w:color="auto"/>
                        <w:right w:val="none" w:sz="0" w:space="0" w:color="auto"/>
                      </w:divBdr>
                      <w:divsChild>
                        <w:div w:id="78554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9750738">
      <w:bodyDiv w:val="1"/>
      <w:marLeft w:val="0"/>
      <w:marRight w:val="0"/>
      <w:marTop w:val="0"/>
      <w:marBottom w:val="0"/>
      <w:divBdr>
        <w:top w:val="none" w:sz="0" w:space="0" w:color="auto"/>
        <w:left w:val="none" w:sz="0" w:space="0" w:color="auto"/>
        <w:bottom w:val="none" w:sz="0" w:space="0" w:color="auto"/>
        <w:right w:val="none" w:sz="0" w:space="0" w:color="auto"/>
      </w:divBdr>
    </w:div>
    <w:div w:id="695038508">
      <w:bodyDiv w:val="1"/>
      <w:marLeft w:val="0"/>
      <w:marRight w:val="0"/>
      <w:marTop w:val="0"/>
      <w:marBottom w:val="0"/>
      <w:divBdr>
        <w:top w:val="none" w:sz="0" w:space="0" w:color="auto"/>
        <w:left w:val="none" w:sz="0" w:space="0" w:color="auto"/>
        <w:bottom w:val="none" w:sz="0" w:space="0" w:color="auto"/>
        <w:right w:val="none" w:sz="0" w:space="0" w:color="auto"/>
      </w:divBdr>
    </w:div>
    <w:div w:id="786390427">
      <w:bodyDiv w:val="1"/>
      <w:marLeft w:val="0"/>
      <w:marRight w:val="0"/>
      <w:marTop w:val="0"/>
      <w:marBottom w:val="0"/>
      <w:divBdr>
        <w:top w:val="none" w:sz="0" w:space="0" w:color="auto"/>
        <w:left w:val="none" w:sz="0" w:space="0" w:color="auto"/>
        <w:bottom w:val="none" w:sz="0" w:space="0" w:color="auto"/>
        <w:right w:val="none" w:sz="0" w:space="0" w:color="auto"/>
      </w:divBdr>
    </w:div>
    <w:div w:id="788085212">
      <w:bodyDiv w:val="1"/>
      <w:marLeft w:val="0"/>
      <w:marRight w:val="0"/>
      <w:marTop w:val="0"/>
      <w:marBottom w:val="0"/>
      <w:divBdr>
        <w:top w:val="none" w:sz="0" w:space="0" w:color="auto"/>
        <w:left w:val="none" w:sz="0" w:space="0" w:color="auto"/>
        <w:bottom w:val="none" w:sz="0" w:space="0" w:color="auto"/>
        <w:right w:val="none" w:sz="0" w:space="0" w:color="auto"/>
      </w:divBdr>
    </w:div>
    <w:div w:id="831525086">
      <w:bodyDiv w:val="1"/>
      <w:marLeft w:val="0"/>
      <w:marRight w:val="0"/>
      <w:marTop w:val="0"/>
      <w:marBottom w:val="0"/>
      <w:divBdr>
        <w:top w:val="none" w:sz="0" w:space="0" w:color="auto"/>
        <w:left w:val="none" w:sz="0" w:space="0" w:color="auto"/>
        <w:bottom w:val="none" w:sz="0" w:space="0" w:color="auto"/>
        <w:right w:val="none" w:sz="0" w:space="0" w:color="auto"/>
      </w:divBdr>
    </w:div>
    <w:div w:id="877008716">
      <w:bodyDiv w:val="1"/>
      <w:marLeft w:val="0"/>
      <w:marRight w:val="0"/>
      <w:marTop w:val="0"/>
      <w:marBottom w:val="0"/>
      <w:divBdr>
        <w:top w:val="none" w:sz="0" w:space="0" w:color="auto"/>
        <w:left w:val="none" w:sz="0" w:space="0" w:color="auto"/>
        <w:bottom w:val="none" w:sz="0" w:space="0" w:color="auto"/>
        <w:right w:val="none" w:sz="0" w:space="0" w:color="auto"/>
      </w:divBdr>
    </w:div>
    <w:div w:id="923565225">
      <w:bodyDiv w:val="1"/>
      <w:marLeft w:val="0"/>
      <w:marRight w:val="0"/>
      <w:marTop w:val="0"/>
      <w:marBottom w:val="0"/>
      <w:divBdr>
        <w:top w:val="none" w:sz="0" w:space="0" w:color="auto"/>
        <w:left w:val="none" w:sz="0" w:space="0" w:color="auto"/>
        <w:bottom w:val="none" w:sz="0" w:space="0" w:color="auto"/>
        <w:right w:val="none" w:sz="0" w:space="0" w:color="auto"/>
      </w:divBdr>
    </w:div>
    <w:div w:id="1197546226">
      <w:bodyDiv w:val="1"/>
      <w:marLeft w:val="0"/>
      <w:marRight w:val="0"/>
      <w:marTop w:val="0"/>
      <w:marBottom w:val="0"/>
      <w:divBdr>
        <w:top w:val="none" w:sz="0" w:space="0" w:color="auto"/>
        <w:left w:val="none" w:sz="0" w:space="0" w:color="auto"/>
        <w:bottom w:val="none" w:sz="0" w:space="0" w:color="auto"/>
        <w:right w:val="none" w:sz="0" w:space="0" w:color="auto"/>
      </w:divBdr>
    </w:div>
    <w:div w:id="1540167757">
      <w:bodyDiv w:val="1"/>
      <w:marLeft w:val="0"/>
      <w:marRight w:val="0"/>
      <w:marTop w:val="0"/>
      <w:marBottom w:val="0"/>
      <w:divBdr>
        <w:top w:val="none" w:sz="0" w:space="0" w:color="auto"/>
        <w:left w:val="none" w:sz="0" w:space="0" w:color="auto"/>
        <w:bottom w:val="none" w:sz="0" w:space="0" w:color="auto"/>
        <w:right w:val="none" w:sz="0" w:space="0" w:color="auto"/>
      </w:divBdr>
      <w:divsChild>
        <w:div w:id="181356141">
          <w:marLeft w:val="0"/>
          <w:marRight w:val="0"/>
          <w:marTop w:val="0"/>
          <w:marBottom w:val="0"/>
          <w:divBdr>
            <w:top w:val="none" w:sz="0" w:space="0" w:color="auto"/>
            <w:left w:val="none" w:sz="0" w:space="0" w:color="auto"/>
            <w:bottom w:val="none" w:sz="0" w:space="0" w:color="auto"/>
            <w:right w:val="none" w:sz="0" w:space="0" w:color="auto"/>
          </w:divBdr>
          <w:divsChild>
            <w:div w:id="805051120">
              <w:marLeft w:val="0"/>
              <w:marRight w:val="0"/>
              <w:marTop w:val="0"/>
              <w:marBottom w:val="0"/>
              <w:divBdr>
                <w:top w:val="none" w:sz="0" w:space="0" w:color="auto"/>
                <w:left w:val="none" w:sz="0" w:space="0" w:color="auto"/>
                <w:bottom w:val="none" w:sz="0" w:space="0" w:color="auto"/>
                <w:right w:val="none" w:sz="0" w:space="0" w:color="auto"/>
              </w:divBdr>
              <w:divsChild>
                <w:div w:id="751271396">
                  <w:marLeft w:val="0"/>
                  <w:marRight w:val="0"/>
                  <w:marTop w:val="0"/>
                  <w:marBottom w:val="0"/>
                  <w:divBdr>
                    <w:top w:val="none" w:sz="0" w:space="0" w:color="auto"/>
                    <w:left w:val="none" w:sz="0" w:space="0" w:color="auto"/>
                    <w:bottom w:val="none" w:sz="0" w:space="0" w:color="auto"/>
                    <w:right w:val="none" w:sz="0" w:space="0" w:color="auto"/>
                  </w:divBdr>
                  <w:divsChild>
                    <w:div w:id="1242643818">
                      <w:marLeft w:val="0"/>
                      <w:marRight w:val="0"/>
                      <w:marTop w:val="0"/>
                      <w:marBottom w:val="0"/>
                      <w:divBdr>
                        <w:top w:val="none" w:sz="0" w:space="0" w:color="auto"/>
                        <w:left w:val="none" w:sz="0" w:space="0" w:color="auto"/>
                        <w:bottom w:val="none" w:sz="0" w:space="0" w:color="auto"/>
                        <w:right w:val="none" w:sz="0" w:space="0" w:color="auto"/>
                      </w:divBdr>
                      <w:divsChild>
                        <w:div w:id="21925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1914294">
      <w:bodyDiv w:val="1"/>
      <w:marLeft w:val="0"/>
      <w:marRight w:val="0"/>
      <w:marTop w:val="0"/>
      <w:marBottom w:val="0"/>
      <w:divBdr>
        <w:top w:val="none" w:sz="0" w:space="0" w:color="auto"/>
        <w:left w:val="none" w:sz="0" w:space="0" w:color="auto"/>
        <w:bottom w:val="none" w:sz="0" w:space="0" w:color="auto"/>
        <w:right w:val="none" w:sz="0" w:space="0" w:color="auto"/>
      </w:divBdr>
      <w:divsChild>
        <w:div w:id="348529615">
          <w:marLeft w:val="0"/>
          <w:marRight w:val="0"/>
          <w:marTop w:val="0"/>
          <w:marBottom w:val="0"/>
          <w:divBdr>
            <w:top w:val="none" w:sz="0" w:space="0" w:color="auto"/>
            <w:left w:val="none" w:sz="0" w:space="0" w:color="auto"/>
            <w:bottom w:val="none" w:sz="0" w:space="0" w:color="auto"/>
            <w:right w:val="none" w:sz="0" w:space="0" w:color="auto"/>
          </w:divBdr>
          <w:divsChild>
            <w:div w:id="413547391">
              <w:marLeft w:val="0"/>
              <w:marRight w:val="0"/>
              <w:marTop w:val="0"/>
              <w:marBottom w:val="0"/>
              <w:divBdr>
                <w:top w:val="none" w:sz="0" w:space="0" w:color="auto"/>
                <w:left w:val="none" w:sz="0" w:space="0" w:color="auto"/>
                <w:bottom w:val="none" w:sz="0" w:space="0" w:color="auto"/>
                <w:right w:val="none" w:sz="0" w:space="0" w:color="auto"/>
              </w:divBdr>
              <w:divsChild>
                <w:div w:id="1949580730">
                  <w:marLeft w:val="0"/>
                  <w:marRight w:val="0"/>
                  <w:marTop w:val="0"/>
                  <w:marBottom w:val="0"/>
                  <w:divBdr>
                    <w:top w:val="none" w:sz="0" w:space="0" w:color="auto"/>
                    <w:left w:val="none" w:sz="0" w:space="0" w:color="auto"/>
                    <w:bottom w:val="none" w:sz="0" w:space="0" w:color="auto"/>
                    <w:right w:val="none" w:sz="0" w:space="0" w:color="auto"/>
                  </w:divBdr>
                  <w:divsChild>
                    <w:div w:id="2014991729">
                      <w:marLeft w:val="0"/>
                      <w:marRight w:val="0"/>
                      <w:marTop w:val="0"/>
                      <w:marBottom w:val="0"/>
                      <w:divBdr>
                        <w:top w:val="none" w:sz="0" w:space="0" w:color="auto"/>
                        <w:left w:val="none" w:sz="0" w:space="0" w:color="auto"/>
                        <w:bottom w:val="none" w:sz="0" w:space="0" w:color="auto"/>
                        <w:right w:val="none" w:sz="0" w:space="0" w:color="auto"/>
                      </w:divBdr>
                      <w:divsChild>
                        <w:div w:id="201244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2934589">
      <w:bodyDiv w:val="1"/>
      <w:marLeft w:val="0"/>
      <w:marRight w:val="0"/>
      <w:marTop w:val="0"/>
      <w:marBottom w:val="0"/>
      <w:divBdr>
        <w:top w:val="none" w:sz="0" w:space="0" w:color="auto"/>
        <w:left w:val="none" w:sz="0" w:space="0" w:color="auto"/>
        <w:bottom w:val="none" w:sz="0" w:space="0" w:color="auto"/>
        <w:right w:val="none" w:sz="0" w:space="0" w:color="auto"/>
      </w:divBdr>
      <w:divsChild>
        <w:div w:id="1528594380">
          <w:marLeft w:val="0"/>
          <w:marRight w:val="0"/>
          <w:marTop w:val="0"/>
          <w:marBottom w:val="0"/>
          <w:divBdr>
            <w:top w:val="none" w:sz="0" w:space="0" w:color="auto"/>
            <w:left w:val="none" w:sz="0" w:space="0" w:color="auto"/>
            <w:bottom w:val="none" w:sz="0" w:space="0" w:color="auto"/>
            <w:right w:val="none" w:sz="0" w:space="0" w:color="auto"/>
          </w:divBdr>
          <w:divsChild>
            <w:div w:id="1300454829">
              <w:marLeft w:val="0"/>
              <w:marRight w:val="0"/>
              <w:marTop w:val="0"/>
              <w:marBottom w:val="0"/>
              <w:divBdr>
                <w:top w:val="none" w:sz="0" w:space="0" w:color="auto"/>
                <w:left w:val="none" w:sz="0" w:space="0" w:color="auto"/>
                <w:bottom w:val="none" w:sz="0" w:space="0" w:color="auto"/>
                <w:right w:val="none" w:sz="0" w:space="0" w:color="auto"/>
              </w:divBdr>
              <w:divsChild>
                <w:div w:id="231895360">
                  <w:marLeft w:val="0"/>
                  <w:marRight w:val="0"/>
                  <w:marTop w:val="0"/>
                  <w:marBottom w:val="0"/>
                  <w:divBdr>
                    <w:top w:val="none" w:sz="0" w:space="0" w:color="auto"/>
                    <w:left w:val="none" w:sz="0" w:space="0" w:color="auto"/>
                    <w:bottom w:val="none" w:sz="0" w:space="0" w:color="auto"/>
                    <w:right w:val="none" w:sz="0" w:space="0" w:color="auto"/>
                  </w:divBdr>
                  <w:divsChild>
                    <w:div w:id="1675494434">
                      <w:marLeft w:val="0"/>
                      <w:marRight w:val="0"/>
                      <w:marTop w:val="0"/>
                      <w:marBottom w:val="0"/>
                      <w:divBdr>
                        <w:top w:val="none" w:sz="0" w:space="0" w:color="auto"/>
                        <w:left w:val="none" w:sz="0" w:space="0" w:color="auto"/>
                        <w:bottom w:val="none" w:sz="0" w:space="0" w:color="auto"/>
                        <w:right w:val="none" w:sz="0" w:space="0" w:color="auto"/>
                      </w:divBdr>
                      <w:divsChild>
                        <w:div w:id="157851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8507700">
      <w:bodyDiv w:val="1"/>
      <w:marLeft w:val="0"/>
      <w:marRight w:val="0"/>
      <w:marTop w:val="0"/>
      <w:marBottom w:val="0"/>
      <w:divBdr>
        <w:top w:val="none" w:sz="0" w:space="0" w:color="auto"/>
        <w:left w:val="none" w:sz="0" w:space="0" w:color="auto"/>
        <w:bottom w:val="none" w:sz="0" w:space="0" w:color="auto"/>
        <w:right w:val="none" w:sz="0" w:space="0" w:color="auto"/>
      </w:divBdr>
      <w:divsChild>
        <w:div w:id="1627076384">
          <w:marLeft w:val="0"/>
          <w:marRight w:val="0"/>
          <w:marTop w:val="0"/>
          <w:marBottom w:val="0"/>
          <w:divBdr>
            <w:top w:val="none" w:sz="0" w:space="0" w:color="auto"/>
            <w:left w:val="none" w:sz="0" w:space="0" w:color="auto"/>
            <w:bottom w:val="none" w:sz="0" w:space="0" w:color="auto"/>
            <w:right w:val="none" w:sz="0" w:space="0" w:color="auto"/>
          </w:divBdr>
          <w:divsChild>
            <w:div w:id="2103910545">
              <w:marLeft w:val="0"/>
              <w:marRight w:val="0"/>
              <w:marTop w:val="0"/>
              <w:marBottom w:val="0"/>
              <w:divBdr>
                <w:top w:val="none" w:sz="0" w:space="0" w:color="auto"/>
                <w:left w:val="none" w:sz="0" w:space="0" w:color="auto"/>
                <w:bottom w:val="none" w:sz="0" w:space="0" w:color="auto"/>
                <w:right w:val="none" w:sz="0" w:space="0" w:color="auto"/>
              </w:divBdr>
              <w:divsChild>
                <w:div w:id="1899972806">
                  <w:marLeft w:val="0"/>
                  <w:marRight w:val="0"/>
                  <w:marTop w:val="0"/>
                  <w:marBottom w:val="0"/>
                  <w:divBdr>
                    <w:top w:val="none" w:sz="0" w:space="0" w:color="auto"/>
                    <w:left w:val="none" w:sz="0" w:space="0" w:color="auto"/>
                    <w:bottom w:val="none" w:sz="0" w:space="0" w:color="auto"/>
                    <w:right w:val="none" w:sz="0" w:space="0" w:color="auto"/>
                  </w:divBdr>
                  <w:divsChild>
                    <w:div w:id="1056246724">
                      <w:marLeft w:val="0"/>
                      <w:marRight w:val="0"/>
                      <w:marTop w:val="0"/>
                      <w:marBottom w:val="0"/>
                      <w:divBdr>
                        <w:top w:val="none" w:sz="0" w:space="0" w:color="auto"/>
                        <w:left w:val="none" w:sz="0" w:space="0" w:color="auto"/>
                        <w:bottom w:val="none" w:sz="0" w:space="0" w:color="auto"/>
                        <w:right w:val="none" w:sz="0" w:space="0" w:color="auto"/>
                      </w:divBdr>
                      <w:divsChild>
                        <w:div w:id="4977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781707">
      <w:bodyDiv w:val="1"/>
      <w:marLeft w:val="0"/>
      <w:marRight w:val="0"/>
      <w:marTop w:val="0"/>
      <w:marBottom w:val="0"/>
      <w:divBdr>
        <w:top w:val="none" w:sz="0" w:space="0" w:color="auto"/>
        <w:left w:val="none" w:sz="0" w:space="0" w:color="auto"/>
        <w:bottom w:val="none" w:sz="0" w:space="0" w:color="auto"/>
        <w:right w:val="none" w:sz="0" w:space="0" w:color="auto"/>
      </w:divBdr>
    </w:div>
    <w:div w:id="1909876269">
      <w:bodyDiv w:val="1"/>
      <w:marLeft w:val="0"/>
      <w:marRight w:val="0"/>
      <w:marTop w:val="0"/>
      <w:marBottom w:val="0"/>
      <w:divBdr>
        <w:top w:val="none" w:sz="0" w:space="0" w:color="auto"/>
        <w:left w:val="none" w:sz="0" w:space="0" w:color="auto"/>
        <w:bottom w:val="none" w:sz="0" w:space="0" w:color="auto"/>
        <w:right w:val="none" w:sz="0" w:space="0" w:color="auto"/>
      </w:divBdr>
      <w:divsChild>
        <w:div w:id="1874879091">
          <w:marLeft w:val="547"/>
          <w:marRight w:val="0"/>
          <w:marTop w:val="0"/>
          <w:marBottom w:val="0"/>
          <w:divBdr>
            <w:top w:val="none" w:sz="0" w:space="0" w:color="auto"/>
            <w:left w:val="none" w:sz="0" w:space="0" w:color="auto"/>
            <w:bottom w:val="none" w:sz="0" w:space="0" w:color="auto"/>
            <w:right w:val="none" w:sz="0" w:space="0" w:color="auto"/>
          </w:divBdr>
        </w:div>
        <w:div w:id="1682121747">
          <w:marLeft w:val="547"/>
          <w:marRight w:val="0"/>
          <w:marTop w:val="0"/>
          <w:marBottom w:val="0"/>
          <w:divBdr>
            <w:top w:val="none" w:sz="0" w:space="0" w:color="auto"/>
            <w:left w:val="none" w:sz="0" w:space="0" w:color="auto"/>
            <w:bottom w:val="none" w:sz="0" w:space="0" w:color="auto"/>
            <w:right w:val="none" w:sz="0" w:space="0" w:color="auto"/>
          </w:divBdr>
        </w:div>
      </w:divsChild>
    </w:div>
    <w:div w:id="1986662291">
      <w:bodyDiv w:val="1"/>
      <w:marLeft w:val="0"/>
      <w:marRight w:val="0"/>
      <w:marTop w:val="0"/>
      <w:marBottom w:val="0"/>
      <w:divBdr>
        <w:top w:val="none" w:sz="0" w:space="0" w:color="auto"/>
        <w:left w:val="none" w:sz="0" w:space="0" w:color="auto"/>
        <w:bottom w:val="none" w:sz="0" w:space="0" w:color="auto"/>
        <w:right w:val="none" w:sz="0" w:space="0" w:color="auto"/>
      </w:divBdr>
      <w:divsChild>
        <w:div w:id="458767410">
          <w:marLeft w:val="0"/>
          <w:marRight w:val="0"/>
          <w:marTop w:val="0"/>
          <w:marBottom w:val="0"/>
          <w:divBdr>
            <w:top w:val="none" w:sz="0" w:space="0" w:color="auto"/>
            <w:left w:val="none" w:sz="0" w:space="0" w:color="auto"/>
            <w:bottom w:val="none" w:sz="0" w:space="0" w:color="auto"/>
            <w:right w:val="none" w:sz="0" w:space="0" w:color="auto"/>
          </w:divBdr>
          <w:divsChild>
            <w:div w:id="1223905183">
              <w:marLeft w:val="0"/>
              <w:marRight w:val="0"/>
              <w:marTop w:val="0"/>
              <w:marBottom w:val="0"/>
              <w:divBdr>
                <w:top w:val="none" w:sz="0" w:space="0" w:color="auto"/>
                <w:left w:val="none" w:sz="0" w:space="0" w:color="auto"/>
                <w:bottom w:val="none" w:sz="0" w:space="0" w:color="auto"/>
                <w:right w:val="none" w:sz="0" w:space="0" w:color="auto"/>
              </w:divBdr>
              <w:divsChild>
                <w:div w:id="433286857">
                  <w:marLeft w:val="0"/>
                  <w:marRight w:val="0"/>
                  <w:marTop w:val="0"/>
                  <w:marBottom w:val="0"/>
                  <w:divBdr>
                    <w:top w:val="none" w:sz="0" w:space="0" w:color="auto"/>
                    <w:left w:val="none" w:sz="0" w:space="0" w:color="auto"/>
                    <w:bottom w:val="none" w:sz="0" w:space="0" w:color="auto"/>
                    <w:right w:val="none" w:sz="0" w:space="0" w:color="auto"/>
                  </w:divBdr>
                  <w:divsChild>
                    <w:div w:id="1746565056">
                      <w:marLeft w:val="0"/>
                      <w:marRight w:val="0"/>
                      <w:marTop w:val="0"/>
                      <w:marBottom w:val="0"/>
                      <w:divBdr>
                        <w:top w:val="none" w:sz="0" w:space="0" w:color="auto"/>
                        <w:left w:val="none" w:sz="0" w:space="0" w:color="auto"/>
                        <w:bottom w:val="none" w:sz="0" w:space="0" w:color="auto"/>
                        <w:right w:val="none" w:sz="0" w:space="0" w:color="auto"/>
                      </w:divBdr>
                      <w:divsChild>
                        <w:div w:id="96292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vrskov.dk" TargetMode="External"/><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hyperlink" Target="https://favrskov.dk/ledelse-i-favrskov" TargetMode="External"/><Relationship Id="rId3" Type="http://schemas.openxmlformats.org/officeDocument/2006/relationships/settings" Target="settings.xml"/><Relationship Id="rId21" Type="http://schemas.openxmlformats.org/officeDocument/2006/relationships/diagramData" Target="diagrams/data3.xml"/><Relationship Id="rId7" Type="http://schemas.openxmlformats.org/officeDocument/2006/relationships/image" Target="media/image1.png"/><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2" Type="http://schemas.openxmlformats.org/officeDocument/2006/relationships/styles" Target="styles.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24" Type="http://schemas.openxmlformats.org/officeDocument/2006/relationships/diagramColors" Target="diagrams/colors3.xml"/><Relationship Id="rId5"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diagramQuickStyle" Target="diagrams/quickStyle3.xml"/><Relationship Id="rId28" Type="http://schemas.openxmlformats.org/officeDocument/2006/relationships/hyperlink" Target="http://www.favrskov.dk/job" TargetMode="External"/><Relationship Id="rId10" Type="http://schemas.openxmlformats.org/officeDocument/2006/relationships/hyperlink" Target="https://favrskovdk.sharepoint.com/:b:/s/Delingsfiler/EXVHCJ_oHnBBtuJrtNA_lcsBzpFJajot6w9_5NH6CcENAQ?e=UtwScO" TargetMode="External"/><Relationship Id="rId19" Type="http://schemas.openxmlformats.org/officeDocument/2006/relationships/diagramColors" Target="diagrams/colors2.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favrskov.dk/vaere-ansat-i-favrskov" TargetMode="External"/><Relationship Id="rId14" Type="http://schemas.openxmlformats.org/officeDocument/2006/relationships/diagramColors" Target="diagrams/colors1.xml"/><Relationship Id="rId22" Type="http://schemas.openxmlformats.org/officeDocument/2006/relationships/diagramLayout" Target="diagrams/layout3.xml"/><Relationship Id="rId27" Type="http://schemas.openxmlformats.org/officeDocument/2006/relationships/hyperlink" Target="mailto:aer@favrskov.dk" TargetMode="External"/><Relationship Id="rId30"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83607A-07FD-4B49-A5FC-898A6C504E50}"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da-DK"/>
        </a:p>
      </dgm:t>
    </dgm:pt>
    <dgm:pt modelId="{919AAB7D-A011-4E4C-B1C5-4EDD732AF293}">
      <dgm:prSet phldrT="[Tekst]" custT="1"/>
      <dgm:spPr>
        <a:solidFill>
          <a:srgbClr val="006E73"/>
        </a:solidFill>
        <a:ln>
          <a:solidFill>
            <a:srgbClr val="006E73"/>
          </a:solidFill>
        </a:ln>
      </dgm:spPr>
      <dgm:t>
        <a:bodyPr/>
        <a:lstStyle/>
        <a:p>
          <a:pPr>
            <a:lnSpc>
              <a:spcPct val="100000"/>
            </a:lnSpc>
            <a:spcAft>
              <a:spcPts val="0"/>
            </a:spcAft>
          </a:pPr>
          <a:r>
            <a:rPr lang="da-DK" sz="1200" b="1"/>
            <a:t>Social og Sundhed</a:t>
          </a:r>
        </a:p>
        <a:p>
          <a:pPr>
            <a:lnSpc>
              <a:spcPct val="100000"/>
            </a:lnSpc>
            <a:spcAft>
              <a:spcPts val="0"/>
            </a:spcAft>
          </a:pPr>
          <a:r>
            <a:rPr lang="da-DK" sz="1100"/>
            <a:t>Ulrik Johansen</a:t>
          </a:r>
        </a:p>
      </dgm:t>
    </dgm:pt>
    <dgm:pt modelId="{71B9357A-8636-48BF-A6FE-2E71D4CB9E16}" type="parTrans" cxnId="{77222B16-A58F-4A8E-B8C2-DEBFBD324956}">
      <dgm:prSet/>
      <dgm:spPr/>
      <dgm:t>
        <a:bodyPr/>
        <a:lstStyle/>
        <a:p>
          <a:endParaRPr lang="da-DK"/>
        </a:p>
      </dgm:t>
    </dgm:pt>
    <dgm:pt modelId="{79B71278-E402-4673-8FD8-6CD459318BF8}" type="sibTrans" cxnId="{77222B16-A58F-4A8E-B8C2-DEBFBD324956}">
      <dgm:prSet/>
      <dgm:spPr/>
      <dgm:t>
        <a:bodyPr/>
        <a:lstStyle/>
        <a:p>
          <a:endParaRPr lang="da-DK"/>
        </a:p>
      </dgm:t>
    </dgm:pt>
    <dgm:pt modelId="{972C705E-B434-46AF-8FD5-29104B7FB96F}">
      <dgm:prSet phldrT="[Tekst]" custT="1"/>
      <dgm:spPr>
        <a:solidFill>
          <a:srgbClr val="006E73"/>
        </a:solidFill>
        <a:ln>
          <a:solidFill>
            <a:srgbClr val="006E73"/>
          </a:solidFill>
        </a:ln>
      </dgm:spPr>
      <dgm:t>
        <a:bodyPr/>
        <a:lstStyle/>
        <a:p>
          <a:pPr>
            <a:lnSpc>
              <a:spcPct val="100000"/>
            </a:lnSpc>
            <a:spcAft>
              <a:spcPts val="0"/>
            </a:spcAft>
          </a:pPr>
          <a:r>
            <a:rPr lang="da-DK" sz="1200" b="1"/>
            <a:t>Sekretariat</a:t>
          </a:r>
        </a:p>
        <a:p>
          <a:pPr>
            <a:lnSpc>
              <a:spcPct val="100000"/>
            </a:lnSpc>
            <a:spcAft>
              <a:spcPts val="0"/>
            </a:spcAft>
          </a:pPr>
          <a:r>
            <a:rPr lang="da-DK" sz="1100" b="0"/>
            <a:t>John R. K. Lauritzen</a:t>
          </a:r>
        </a:p>
      </dgm:t>
    </dgm:pt>
    <dgm:pt modelId="{0CA882A6-B1BF-449C-8D03-F4354E433406}" type="parTrans" cxnId="{488FE4F6-A099-4245-BA54-46A35572B9E8}">
      <dgm:prSet/>
      <dgm:spPr/>
      <dgm:t>
        <a:bodyPr/>
        <a:lstStyle/>
        <a:p>
          <a:endParaRPr lang="da-DK"/>
        </a:p>
      </dgm:t>
    </dgm:pt>
    <dgm:pt modelId="{BE01F9DD-2736-462B-A589-9A816CEE388A}" type="sibTrans" cxnId="{488FE4F6-A099-4245-BA54-46A35572B9E8}">
      <dgm:prSet/>
      <dgm:spPr/>
      <dgm:t>
        <a:bodyPr/>
        <a:lstStyle/>
        <a:p>
          <a:endParaRPr lang="da-DK"/>
        </a:p>
      </dgm:t>
    </dgm:pt>
    <dgm:pt modelId="{988D652B-1FD2-4926-991C-0D0AB9741967}">
      <dgm:prSet phldrT="[Tekst]" custT="1"/>
      <dgm:spPr>
        <a:solidFill>
          <a:srgbClr val="006E73"/>
        </a:solidFill>
        <a:ln>
          <a:solidFill>
            <a:srgbClr val="006E73"/>
          </a:solidFill>
        </a:ln>
      </dgm:spPr>
      <dgm:t>
        <a:bodyPr/>
        <a:lstStyle/>
        <a:p>
          <a:pPr>
            <a:lnSpc>
              <a:spcPct val="100000"/>
            </a:lnSpc>
            <a:spcAft>
              <a:spcPts val="0"/>
            </a:spcAft>
          </a:pPr>
          <a:r>
            <a:rPr lang="da-DK" sz="1200" b="1"/>
            <a:t>Social, Handicap og Psykiatri</a:t>
          </a:r>
        </a:p>
        <a:p>
          <a:pPr>
            <a:lnSpc>
              <a:spcPct val="100000"/>
            </a:lnSpc>
            <a:spcAft>
              <a:spcPts val="0"/>
            </a:spcAft>
          </a:pPr>
          <a:r>
            <a:rPr lang="da-DK" sz="1100" b="0"/>
            <a:t>Jørn Nielsen</a:t>
          </a:r>
        </a:p>
      </dgm:t>
    </dgm:pt>
    <dgm:pt modelId="{0099EE8C-4A6E-4D0F-A2AB-14B4A897C574}" type="parTrans" cxnId="{712FAD95-4BAE-4DEB-A390-5786F8F721B5}">
      <dgm:prSet/>
      <dgm:spPr/>
      <dgm:t>
        <a:bodyPr/>
        <a:lstStyle/>
        <a:p>
          <a:endParaRPr lang="da-DK"/>
        </a:p>
      </dgm:t>
    </dgm:pt>
    <dgm:pt modelId="{9AF0136F-CBFF-4819-8439-945B5536CA4B}" type="sibTrans" cxnId="{712FAD95-4BAE-4DEB-A390-5786F8F721B5}">
      <dgm:prSet/>
      <dgm:spPr/>
      <dgm:t>
        <a:bodyPr/>
        <a:lstStyle/>
        <a:p>
          <a:endParaRPr lang="da-DK"/>
        </a:p>
      </dgm:t>
    </dgm:pt>
    <dgm:pt modelId="{40FF3B42-3CB2-4E20-8ABF-45C99DB28A1E}">
      <dgm:prSet phldrT="[Tekst]" custT="1"/>
      <dgm:spPr>
        <a:solidFill>
          <a:srgbClr val="006E73"/>
        </a:solidFill>
        <a:ln>
          <a:solidFill>
            <a:srgbClr val="006E73"/>
          </a:solidFill>
        </a:ln>
      </dgm:spPr>
      <dgm:t>
        <a:bodyPr/>
        <a:lstStyle/>
        <a:p>
          <a:pPr>
            <a:lnSpc>
              <a:spcPct val="100000"/>
            </a:lnSpc>
            <a:spcAft>
              <a:spcPts val="0"/>
            </a:spcAft>
          </a:pPr>
          <a:r>
            <a:rPr lang="da-DK" sz="1200" b="1"/>
            <a:t>Ældre</a:t>
          </a:r>
        </a:p>
        <a:p>
          <a:pPr>
            <a:lnSpc>
              <a:spcPct val="100000"/>
            </a:lnSpc>
            <a:spcAft>
              <a:spcPts val="0"/>
            </a:spcAft>
          </a:pPr>
          <a:r>
            <a:rPr lang="da-DK" sz="1200" b="0"/>
            <a:t>Jeanette Rokbøl</a:t>
          </a:r>
        </a:p>
      </dgm:t>
    </dgm:pt>
    <dgm:pt modelId="{D06BA953-A68D-4628-B037-334A00BDCB7A}" type="parTrans" cxnId="{53A8D5B0-A208-409F-9CAB-498B2CD7C248}">
      <dgm:prSet/>
      <dgm:spPr/>
      <dgm:t>
        <a:bodyPr/>
        <a:lstStyle/>
        <a:p>
          <a:endParaRPr lang="da-DK"/>
        </a:p>
      </dgm:t>
    </dgm:pt>
    <dgm:pt modelId="{B438C641-5EA9-4D92-8B78-FFF48E0B784E}" type="sibTrans" cxnId="{53A8D5B0-A208-409F-9CAB-498B2CD7C248}">
      <dgm:prSet/>
      <dgm:spPr/>
      <dgm:t>
        <a:bodyPr/>
        <a:lstStyle/>
        <a:p>
          <a:endParaRPr lang="da-DK"/>
        </a:p>
      </dgm:t>
    </dgm:pt>
    <dgm:pt modelId="{5F3EA815-03EA-43B2-8877-A5C4D5F71225}">
      <dgm:prSet custT="1"/>
      <dgm:spPr>
        <a:solidFill>
          <a:srgbClr val="006E73"/>
        </a:solidFill>
        <a:ln>
          <a:solidFill>
            <a:srgbClr val="006E73"/>
          </a:solidFill>
        </a:ln>
      </dgm:spPr>
      <dgm:t>
        <a:bodyPr/>
        <a:lstStyle/>
        <a:p>
          <a:pPr>
            <a:lnSpc>
              <a:spcPct val="100000"/>
            </a:lnSpc>
            <a:spcAft>
              <a:spcPts val="0"/>
            </a:spcAft>
          </a:pPr>
          <a:r>
            <a:rPr lang="da-DK" sz="1200" b="1"/>
            <a:t>Sundhed</a:t>
          </a:r>
        </a:p>
        <a:p>
          <a:pPr>
            <a:lnSpc>
              <a:spcPct val="100000"/>
            </a:lnSpc>
            <a:spcAft>
              <a:spcPts val="0"/>
            </a:spcAft>
          </a:pPr>
          <a:r>
            <a:rPr lang="da-DK" sz="1200" b="0"/>
            <a:t>Mette Vestergaard</a:t>
          </a:r>
        </a:p>
      </dgm:t>
    </dgm:pt>
    <dgm:pt modelId="{A1479ABC-5C6F-479B-916D-FD770AF94C17}" type="parTrans" cxnId="{BF72B115-A0A6-459D-93F9-81DF1F20CCBC}">
      <dgm:prSet/>
      <dgm:spPr/>
      <dgm:t>
        <a:bodyPr/>
        <a:lstStyle/>
        <a:p>
          <a:endParaRPr lang="da-DK"/>
        </a:p>
      </dgm:t>
    </dgm:pt>
    <dgm:pt modelId="{C3985A5E-B97D-46C1-8821-2A297A86612E}" type="sibTrans" cxnId="{BF72B115-A0A6-459D-93F9-81DF1F20CCBC}">
      <dgm:prSet/>
      <dgm:spPr/>
      <dgm:t>
        <a:bodyPr/>
        <a:lstStyle/>
        <a:p>
          <a:endParaRPr lang="da-DK"/>
        </a:p>
      </dgm:t>
    </dgm:pt>
    <dgm:pt modelId="{44DEBFDA-F5B7-4F3E-8520-8E44F5416F61}" type="pres">
      <dgm:prSet presAssocID="{ED83607A-07FD-4B49-A5FC-898A6C504E50}" presName="hierChild1" presStyleCnt="0">
        <dgm:presLayoutVars>
          <dgm:orgChart val="1"/>
          <dgm:chPref val="1"/>
          <dgm:dir/>
          <dgm:animOne val="branch"/>
          <dgm:animLvl val="lvl"/>
          <dgm:resizeHandles/>
        </dgm:presLayoutVars>
      </dgm:prSet>
      <dgm:spPr/>
    </dgm:pt>
    <dgm:pt modelId="{DCA4C861-6116-4C34-8F88-FA230E6F327C}" type="pres">
      <dgm:prSet presAssocID="{919AAB7D-A011-4E4C-B1C5-4EDD732AF293}" presName="hierRoot1" presStyleCnt="0">
        <dgm:presLayoutVars>
          <dgm:hierBranch val="init"/>
        </dgm:presLayoutVars>
      </dgm:prSet>
      <dgm:spPr/>
    </dgm:pt>
    <dgm:pt modelId="{5C87F29C-D652-4178-B49D-564153D02568}" type="pres">
      <dgm:prSet presAssocID="{919AAB7D-A011-4E4C-B1C5-4EDD732AF293}" presName="rootComposite1" presStyleCnt="0"/>
      <dgm:spPr/>
    </dgm:pt>
    <dgm:pt modelId="{942C2563-0D67-4580-B06C-C617F1C21E43}" type="pres">
      <dgm:prSet presAssocID="{919AAB7D-A011-4E4C-B1C5-4EDD732AF293}" presName="rootText1" presStyleLbl="node0" presStyleIdx="0" presStyleCnt="1" custScaleX="191953" custScaleY="187328">
        <dgm:presLayoutVars>
          <dgm:chPref val="3"/>
        </dgm:presLayoutVars>
      </dgm:prSet>
      <dgm:spPr>
        <a:prstGeom prst="roundRect">
          <a:avLst/>
        </a:prstGeom>
      </dgm:spPr>
    </dgm:pt>
    <dgm:pt modelId="{E7768F46-DD75-4EA3-9A4C-7A0272056486}" type="pres">
      <dgm:prSet presAssocID="{919AAB7D-A011-4E4C-B1C5-4EDD732AF293}" presName="rootConnector1" presStyleLbl="node1" presStyleIdx="0" presStyleCnt="0"/>
      <dgm:spPr/>
    </dgm:pt>
    <dgm:pt modelId="{CC35D0B2-5E2F-44B6-AE6A-ED8317106D1B}" type="pres">
      <dgm:prSet presAssocID="{919AAB7D-A011-4E4C-B1C5-4EDD732AF293}" presName="hierChild2" presStyleCnt="0"/>
      <dgm:spPr/>
    </dgm:pt>
    <dgm:pt modelId="{173A53D4-CDC2-4E89-8C04-CF452236ED2E}" type="pres">
      <dgm:prSet presAssocID="{0CA882A6-B1BF-449C-8D03-F4354E433406}" presName="Name37" presStyleLbl="parChTrans1D2" presStyleIdx="0" presStyleCnt="4"/>
      <dgm:spPr/>
    </dgm:pt>
    <dgm:pt modelId="{B922E654-77B6-4E5D-B7D6-E2E577214A78}" type="pres">
      <dgm:prSet presAssocID="{972C705E-B434-46AF-8FD5-29104B7FB96F}" presName="hierRoot2" presStyleCnt="0">
        <dgm:presLayoutVars>
          <dgm:hierBranch val="init"/>
        </dgm:presLayoutVars>
      </dgm:prSet>
      <dgm:spPr/>
    </dgm:pt>
    <dgm:pt modelId="{F14D5660-D586-4F7D-859B-17FA6D85F57A}" type="pres">
      <dgm:prSet presAssocID="{972C705E-B434-46AF-8FD5-29104B7FB96F}" presName="rootComposite" presStyleCnt="0"/>
      <dgm:spPr/>
    </dgm:pt>
    <dgm:pt modelId="{43560671-5951-41BE-87A6-136A6411F7E8}" type="pres">
      <dgm:prSet presAssocID="{972C705E-B434-46AF-8FD5-29104B7FB96F}" presName="rootText" presStyleLbl="node2" presStyleIdx="0" presStyleCnt="4" custScaleX="191953" custScaleY="187328">
        <dgm:presLayoutVars>
          <dgm:chPref val="3"/>
        </dgm:presLayoutVars>
      </dgm:prSet>
      <dgm:spPr>
        <a:prstGeom prst="roundRect">
          <a:avLst/>
        </a:prstGeom>
      </dgm:spPr>
    </dgm:pt>
    <dgm:pt modelId="{36F52947-3C8A-431A-8741-AB5AC0636473}" type="pres">
      <dgm:prSet presAssocID="{972C705E-B434-46AF-8FD5-29104B7FB96F}" presName="rootConnector" presStyleLbl="node2" presStyleIdx="0" presStyleCnt="4"/>
      <dgm:spPr/>
    </dgm:pt>
    <dgm:pt modelId="{5249D1BF-DF85-4EA7-A442-8076C5476FF7}" type="pres">
      <dgm:prSet presAssocID="{972C705E-B434-46AF-8FD5-29104B7FB96F}" presName="hierChild4" presStyleCnt="0"/>
      <dgm:spPr/>
    </dgm:pt>
    <dgm:pt modelId="{0AC7E89D-83F2-44BC-821E-B80777554419}" type="pres">
      <dgm:prSet presAssocID="{972C705E-B434-46AF-8FD5-29104B7FB96F}" presName="hierChild5" presStyleCnt="0"/>
      <dgm:spPr/>
    </dgm:pt>
    <dgm:pt modelId="{AD7DA52A-362E-4D6D-A7D0-89A71362D1CF}" type="pres">
      <dgm:prSet presAssocID="{0099EE8C-4A6E-4D0F-A2AB-14B4A897C574}" presName="Name37" presStyleLbl="parChTrans1D2" presStyleIdx="1" presStyleCnt="4"/>
      <dgm:spPr/>
    </dgm:pt>
    <dgm:pt modelId="{E8FDC3FE-97DC-4FCF-A87F-516BC17E8A12}" type="pres">
      <dgm:prSet presAssocID="{988D652B-1FD2-4926-991C-0D0AB9741967}" presName="hierRoot2" presStyleCnt="0">
        <dgm:presLayoutVars>
          <dgm:hierBranch val="init"/>
        </dgm:presLayoutVars>
      </dgm:prSet>
      <dgm:spPr/>
    </dgm:pt>
    <dgm:pt modelId="{841F08AC-E6CB-4FBC-B7B5-BCCDF7ADBEC3}" type="pres">
      <dgm:prSet presAssocID="{988D652B-1FD2-4926-991C-0D0AB9741967}" presName="rootComposite" presStyleCnt="0"/>
      <dgm:spPr/>
    </dgm:pt>
    <dgm:pt modelId="{2A0A5247-2B21-4739-B3D8-7104B57A2514}" type="pres">
      <dgm:prSet presAssocID="{988D652B-1FD2-4926-991C-0D0AB9741967}" presName="rootText" presStyleLbl="node2" presStyleIdx="1" presStyleCnt="4" custScaleX="191953" custScaleY="187328">
        <dgm:presLayoutVars>
          <dgm:chPref val="3"/>
        </dgm:presLayoutVars>
      </dgm:prSet>
      <dgm:spPr>
        <a:prstGeom prst="roundRect">
          <a:avLst/>
        </a:prstGeom>
      </dgm:spPr>
    </dgm:pt>
    <dgm:pt modelId="{48D42B22-EE12-420A-9635-5B7044421430}" type="pres">
      <dgm:prSet presAssocID="{988D652B-1FD2-4926-991C-0D0AB9741967}" presName="rootConnector" presStyleLbl="node2" presStyleIdx="1" presStyleCnt="4"/>
      <dgm:spPr/>
    </dgm:pt>
    <dgm:pt modelId="{1BE72A38-3CA0-45FA-BE2E-F60B0D489C48}" type="pres">
      <dgm:prSet presAssocID="{988D652B-1FD2-4926-991C-0D0AB9741967}" presName="hierChild4" presStyleCnt="0"/>
      <dgm:spPr/>
    </dgm:pt>
    <dgm:pt modelId="{8935D806-0E5F-4A27-B65F-87064D7F7AB2}" type="pres">
      <dgm:prSet presAssocID="{988D652B-1FD2-4926-991C-0D0AB9741967}" presName="hierChild5" presStyleCnt="0"/>
      <dgm:spPr/>
    </dgm:pt>
    <dgm:pt modelId="{1649EE98-33E6-4395-AC06-EB58E6D429D6}" type="pres">
      <dgm:prSet presAssocID="{D06BA953-A68D-4628-B037-334A00BDCB7A}" presName="Name37" presStyleLbl="parChTrans1D2" presStyleIdx="2" presStyleCnt="4"/>
      <dgm:spPr/>
    </dgm:pt>
    <dgm:pt modelId="{37A45462-A2E4-44AE-AA06-4E22613CD984}" type="pres">
      <dgm:prSet presAssocID="{40FF3B42-3CB2-4E20-8ABF-45C99DB28A1E}" presName="hierRoot2" presStyleCnt="0">
        <dgm:presLayoutVars>
          <dgm:hierBranch val="init"/>
        </dgm:presLayoutVars>
      </dgm:prSet>
      <dgm:spPr/>
    </dgm:pt>
    <dgm:pt modelId="{927F585E-0AF8-4058-BB93-4E10A7E1CD8F}" type="pres">
      <dgm:prSet presAssocID="{40FF3B42-3CB2-4E20-8ABF-45C99DB28A1E}" presName="rootComposite" presStyleCnt="0"/>
      <dgm:spPr/>
    </dgm:pt>
    <dgm:pt modelId="{CD384D52-F642-4638-B8D0-6FC5609EA41D}" type="pres">
      <dgm:prSet presAssocID="{40FF3B42-3CB2-4E20-8ABF-45C99DB28A1E}" presName="rootText" presStyleLbl="node2" presStyleIdx="2" presStyleCnt="4" custScaleX="191953" custScaleY="187328">
        <dgm:presLayoutVars>
          <dgm:chPref val="3"/>
        </dgm:presLayoutVars>
      </dgm:prSet>
      <dgm:spPr>
        <a:prstGeom prst="roundRect">
          <a:avLst/>
        </a:prstGeom>
      </dgm:spPr>
    </dgm:pt>
    <dgm:pt modelId="{4CA00D29-537F-4CA0-B344-30D217F940BF}" type="pres">
      <dgm:prSet presAssocID="{40FF3B42-3CB2-4E20-8ABF-45C99DB28A1E}" presName="rootConnector" presStyleLbl="node2" presStyleIdx="2" presStyleCnt="4"/>
      <dgm:spPr/>
    </dgm:pt>
    <dgm:pt modelId="{B8318EA7-57EF-4D78-A293-9D0033129654}" type="pres">
      <dgm:prSet presAssocID="{40FF3B42-3CB2-4E20-8ABF-45C99DB28A1E}" presName="hierChild4" presStyleCnt="0"/>
      <dgm:spPr/>
    </dgm:pt>
    <dgm:pt modelId="{AF881449-9740-44A5-9F80-BC27774D28DE}" type="pres">
      <dgm:prSet presAssocID="{40FF3B42-3CB2-4E20-8ABF-45C99DB28A1E}" presName="hierChild5" presStyleCnt="0"/>
      <dgm:spPr/>
    </dgm:pt>
    <dgm:pt modelId="{8EDFBC2B-E64A-4566-9D0C-159E1D284C01}" type="pres">
      <dgm:prSet presAssocID="{A1479ABC-5C6F-479B-916D-FD770AF94C17}" presName="Name37" presStyleLbl="parChTrans1D2" presStyleIdx="3" presStyleCnt="4"/>
      <dgm:spPr/>
    </dgm:pt>
    <dgm:pt modelId="{2E6FBF66-0306-4813-9F66-D6CD6FB62004}" type="pres">
      <dgm:prSet presAssocID="{5F3EA815-03EA-43B2-8877-A5C4D5F71225}" presName="hierRoot2" presStyleCnt="0">
        <dgm:presLayoutVars>
          <dgm:hierBranch val="init"/>
        </dgm:presLayoutVars>
      </dgm:prSet>
      <dgm:spPr/>
    </dgm:pt>
    <dgm:pt modelId="{CBB39FA5-2486-41AD-96A6-39150085DB08}" type="pres">
      <dgm:prSet presAssocID="{5F3EA815-03EA-43B2-8877-A5C4D5F71225}" presName="rootComposite" presStyleCnt="0"/>
      <dgm:spPr/>
    </dgm:pt>
    <dgm:pt modelId="{08DC2F5A-5F0F-4982-B2D8-745050891CC0}" type="pres">
      <dgm:prSet presAssocID="{5F3EA815-03EA-43B2-8877-A5C4D5F71225}" presName="rootText" presStyleLbl="node2" presStyleIdx="3" presStyleCnt="4" custScaleX="191953" custScaleY="187328">
        <dgm:presLayoutVars>
          <dgm:chPref val="3"/>
        </dgm:presLayoutVars>
      </dgm:prSet>
      <dgm:spPr>
        <a:prstGeom prst="roundRect">
          <a:avLst/>
        </a:prstGeom>
      </dgm:spPr>
    </dgm:pt>
    <dgm:pt modelId="{4ACE404E-8874-43A1-8B4B-518155B0DE2E}" type="pres">
      <dgm:prSet presAssocID="{5F3EA815-03EA-43B2-8877-A5C4D5F71225}" presName="rootConnector" presStyleLbl="node2" presStyleIdx="3" presStyleCnt="4"/>
      <dgm:spPr/>
    </dgm:pt>
    <dgm:pt modelId="{D8840D04-AC34-4AAF-ACC4-E335526B903B}" type="pres">
      <dgm:prSet presAssocID="{5F3EA815-03EA-43B2-8877-A5C4D5F71225}" presName="hierChild4" presStyleCnt="0"/>
      <dgm:spPr/>
    </dgm:pt>
    <dgm:pt modelId="{6B4405CE-F2CA-4168-8051-D0E12925D160}" type="pres">
      <dgm:prSet presAssocID="{5F3EA815-03EA-43B2-8877-A5C4D5F71225}" presName="hierChild5" presStyleCnt="0"/>
      <dgm:spPr/>
    </dgm:pt>
    <dgm:pt modelId="{6FDE23C3-59A3-44CE-831A-309D44716A6B}" type="pres">
      <dgm:prSet presAssocID="{919AAB7D-A011-4E4C-B1C5-4EDD732AF293}" presName="hierChild3" presStyleCnt="0"/>
      <dgm:spPr/>
    </dgm:pt>
  </dgm:ptLst>
  <dgm:cxnLst>
    <dgm:cxn modelId="{3E65FE04-F6CD-4711-8370-DD800B5D1F25}" type="presOf" srcId="{5F3EA815-03EA-43B2-8877-A5C4D5F71225}" destId="{4ACE404E-8874-43A1-8B4B-518155B0DE2E}" srcOrd="1" destOrd="0" presId="urn:microsoft.com/office/officeart/2005/8/layout/orgChart1"/>
    <dgm:cxn modelId="{0E6DBF0B-1973-41DA-9520-2359FA269578}" type="presOf" srcId="{40FF3B42-3CB2-4E20-8ABF-45C99DB28A1E}" destId="{CD384D52-F642-4638-B8D0-6FC5609EA41D}" srcOrd="0" destOrd="0" presId="urn:microsoft.com/office/officeart/2005/8/layout/orgChart1"/>
    <dgm:cxn modelId="{BF72B115-A0A6-459D-93F9-81DF1F20CCBC}" srcId="{919AAB7D-A011-4E4C-B1C5-4EDD732AF293}" destId="{5F3EA815-03EA-43B2-8877-A5C4D5F71225}" srcOrd="3" destOrd="0" parTransId="{A1479ABC-5C6F-479B-916D-FD770AF94C17}" sibTransId="{C3985A5E-B97D-46C1-8821-2A297A86612E}"/>
    <dgm:cxn modelId="{77222B16-A58F-4A8E-B8C2-DEBFBD324956}" srcId="{ED83607A-07FD-4B49-A5FC-898A6C504E50}" destId="{919AAB7D-A011-4E4C-B1C5-4EDD732AF293}" srcOrd="0" destOrd="0" parTransId="{71B9357A-8636-48BF-A6FE-2E71D4CB9E16}" sibTransId="{79B71278-E402-4673-8FD8-6CD459318BF8}"/>
    <dgm:cxn modelId="{AF8ACC23-DE87-4360-9325-3AFDDB12D6B9}" type="presOf" srcId="{988D652B-1FD2-4926-991C-0D0AB9741967}" destId="{48D42B22-EE12-420A-9635-5B7044421430}" srcOrd="1" destOrd="0" presId="urn:microsoft.com/office/officeart/2005/8/layout/orgChart1"/>
    <dgm:cxn modelId="{1329A327-05C6-4FF5-AFD7-4529577F36DF}" type="presOf" srcId="{40FF3B42-3CB2-4E20-8ABF-45C99DB28A1E}" destId="{4CA00D29-537F-4CA0-B344-30D217F940BF}" srcOrd="1" destOrd="0" presId="urn:microsoft.com/office/officeart/2005/8/layout/orgChart1"/>
    <dgm:cxn modelId="{86F9984A-3821-43EC-BE54-88F382C8CFEC}" type="presOf" srcId="{0099EE8C-4A6E-4D0F-A2AB-14B4A897C574}" destId="{AD7DA52A-362E-4D6D-A7D0-89A71362D1CF}" srcOrd="0" destOrd="0" presId="urn:microsoft.com/office/officeart/2005/8/layout/orgChart1"/>
    <dgm:cxn modelId="{1DD90C7A-A0EB-4679-8A66-60A04CA08A3D}" type="presOf" srcId="{972C705E-B434-46AF-8FD5-29104B7FB96F}" destId="{43560671-5951-41BE-87A6-136A6411F7E8}" srcOrd="0" destOrd="0" presId="urn:microsoft.com/office/officeart/2005/8/layout/orgChart1"/>
    <dgm:cxn modelId="{8A74A87B-A317-447D-9A42-31B11904087D}" type="presOf" srcId="{D06BA953-A68D-4628-B037-334A00BDCB7A}" destId="{1649EE98-33E6-4395-AC06-EB58E6D429D6}" srcOrd="0" destOrd="0" presId="urn:microsoft.com/office/officeart/2005/8/layout/orgChart1"/>
    <dgm:cxn modelId="{44B74283-3999-436D-B7E2-216BC3CD7FA6}" type="presOf" srcId="{5F3EA815-03EA-43B2-8877-A5C4D5F71225}" destId="{08DC2F5A-5F0F-4982-B2D8-745050891CC0}" srcOrd="0" destOrd="0" presId="urn:microsoft.com/office/officeart/2005/8/layout/orgChart1"/>
    <dgm:cxn modelId="{F9B8D383-04C5-4861-9F10-A908E1EF6A7E}" type="presOf" srcId="{0CA882A6-B1BF-449C-8D03-F4354E433406}" destId="{173A53D4-CDC2-4E89-8C04-CF452236ED2E}" srcOrd="0" destOrd="0" presId="urn:microsoft.com/office/officeart/2005/8/layout/orgChart1"/>
    <dgm:cxn modelId="{7B595594-8F4E-42B2-B7F6-D3F8D592D2B2}" type="presOf" srcId="{919AAB7D-A011-4E4C-B1C5-4EDD732AF293}" destId="{942C2563-0D67-4580-B06C-C617F1C21E43}" srcOrd="0" destOrd="0" presId="urn:microsoft.com/office/officeart/2005/8/layout/orgChart1"/>
    <dgm:cxn modelId="{712FAD95-4BAE-4DEB-A390-5786F8F721B5}" srcId="{919AAB7D-A011-4E4C-B1C5-4EDD732AF293}" destId="{988D652B-1FD2-4926-991C-0D0AB9741967}" srcOrd="1" destOrd="0" parTransId="{0099EE8C-4A6E-4D0F-A2AB-14B4A897C574}" sibTransId="{9AF0136F-CBFF-4819-8439-945B5536CA4B}"/>
    <dgm:cxn modelId="{D75B079C-2AB2-4AF5-973F-A4873F5606B9}" type="presOf" srcId="{972C705E-B434-46AF-8FD5-29104B7FB96F}" destId="{36F52947-3C8A-431A-8741-AB5AC0636473}" srcOrd="1" destOrd="0" presId="urn:microsoft.com/office/officeart/2005/8/layout/orgChart1"/>
    <dgm:cxn modelId="{A9E230AC-48B7-4EBD-AB7B-3104EEB45F61}" type="presOf" srcId="{919AAB7D-A011-4E4C-B1C5-4EDD732AF293}" destId="{E7768F46-DD75-4EA3-9A4C-7A0272056486}" srcOrd="1" destOrd="0" presId="urn:microsoft.com/office/officeart/2005/8/layout/orgChart1"/>
    <dgm:cxn modelId="{53A8D5B0-A208-409F-9CAB-498B2CD7C248}" srcId="{919AAB7D-A011-4E4C-B1C5-4EDD732AF293}" destId="{40FF3B42-3CB2-4E20-8ABF-45C99DB28A1E}" srcOrd="2" destOrd="0" parTransId="{D06BA953-A68D-4628-B037-334A00BDCB7A}" sibTransId="{B438C641-5EA9-4D92-8B78-FFF48E0B784E}"/>
    <dgm:cxn modelId="{AD5CEFD6-DD39-4025-ACC0-DFF2BE61C0AB}" type="presOf" srcId="{ED83607A-07FD-4B49-A5FC-898A6C504E50}" destId="{44DEBFDA-F5B7-4F3E-8520-8E44F5416F61}" srcOrd="0" destOrd="0" presId="urn:microsoft.com/office/officeart/2005/8/layout/orgChart1"/>
    <dgm:cxn modelId="{505D03EB-EBF7-4C79-A8D4-2157A0AF86E1}" type="presOf" srcId="{A1479ABC-5C6F-479B-916D-FD770AF94C17}" destId="{8EDFBC2B-E64A-4566-9D0C-159E1D284C01}" srcOrd="0" destOrd="0" presId="urn:microsoft.com/office/officeart/2005/8/layout/orgChart1"/>
    <dgm:cxn modelId="{3A77A8F3-046D-4279-A6D6-B7C1412E5859}" type="presOf" srcId="{988D652B-1FD2-4926-991C-0D0AB9741967}" destId="{2A0A5247-2B21-4739-B3D8-7104B57A2514}" srcOrd="0" destOrd="0" presId="urn:microsoft.com/office/officeart/2005/8/layout/orgChart1"/>
    <dgm:cxn modelId="{488FE4F6-A099-4245-BA54-46A35572B9E8}" srcId="{919AAB7D-A011-4E4C-B1C5-4EDD732AF293}" destId="{972C705E-B434-46AF-8FD5-29104B7FB96F}" srcOrd="0" destOrd="0" parTransId="{0CA882A6-B1BF-449C-8D03-F4354E433406}" sibTransId="{BE01F9DD-2736-462B-A589-9A816CEE388A}"/>
    <dgm:cxn modelId="{9930BFAE-5320-4043-850C-42C50446B271}" type="presParOf" srcId="{44DEBFDA-F5B7-4F3E-8520-8E44F5416F61}" destId="{DCA4C861-6116-4C34-8F88-FA230E6F327C}" srcOrd="0" destOrd="0" presId="urn:microsoft.com/office/officeart/2005/8/layout/orgChart1"/>
    <dgm:cxn modelId="{32DA6D37-53C1-4E40-973D-48BBC2D4D355}" type="presParOf" srcId="{DCA4C861-6116-4C34-8F88-FA230E6F327C}" destId="{5C87F29C-D652-4178-B49D-564153D02568}" srcOrd="0" destOrd="0" presId="urn:microsoft.com/office/officeart/2005/8/layout/orgChart1"/>
    <dgm:cxn modelId="{5EE1DD5B-317F-48DB-B08E-EE2423CC6D53}" type="presParOf" srcId="{5C87F29C-D652-4178-B49D-564153D02568}" destId="{942C2563-0D67-4580-B06C-C617F1C21E43}" srcOrd="0" destOrd="0" presId="urn:microsoft.com/office/officeart/2005/8/layout/orgChart1"/>
    <dgm:cxn modelId="{79E2978F-4FC8-443F-9653-8EB43F89C73E}" type="presParOf" srcId="{5C87F29C-D652-4178-B49D-564153D02568}" destId="{E7768F46-DD75-4EA3-9A4C-7A0272056486}" srcOrd="1" destOrd="0" presId="urn:microsoft.com/office/officeart/2005/8/layout/orgChart1"/>
    <dgm:cxn modelId="{8953340F-8B5E-435B-8F1A-2C1BA4C4E406}" type="presParOf" srcId="{DCA4C861-6116-4C34-8F88-FA230E6F327C}" destId="{CC35D0B2-5E2F-44B6-AE6A-ED8317106D1B}" srcOrd="1" destOrd="0" presId="urn:microsoft.com/office/officeart/2005/8/layout/orgChart1"/>
    <dgm:cxn modelId="{3C3A58D5-C064-4B69-96C3-93815D9611AF}" type="presParOf" srcId="{CC35D0B2-5E2F-44B6-AE6A-ED8317106D1B}" destId="{173A53D4-CDC2-4E89-8C04-CF452236ED2E}" srcOrd="0" destOrd="0" presId="urn:microsoft.com/office/officeart/2005/8/layout/orgChart1"/>
    <dgm:cxn modelId="{E185E0D8-8059-444F-8B91-77EE0C768F14}" type="presParOf" srcId="{CC35D0B2-5E2F-44B6-AE6A-ED8317106D1B}" destId="{B922E654-77B6-4E5D-B7D6-E2E577214A78}" srcOrd="1" destOrd="0" presId="urn:microsoft.com/office/officeart/2005/8/layout/orgChart1"/>
    <dgm:cxn modelId="{DE060BF3-C092-436A-AF97-F18F23D5FD03}" type="presParOf" srcId="{B922E654-77B6-4E5D-B7D6-E2E577214A78}" destId="{F14D5660-D586-4F7D-859B-17FA6D85F57A}" srcOrd="0" destOrd="0" presId="urn:microsoft.com/office/officeart/2005/8/layout/orgChart1"/>
    <dgm:cxn modelId="{4D02E8B2-E7FD-4B5F-AC6F-57800BF1F908}" type="presParOf" srcId="{F14D5660-D586-4F7D-859B-17FA6D85F57A}" destId="{43560671-5951-41BE-87A6-136A6411F7E8}" srcOrd="0" destOrd="0" presId="urn:microsoft.com/office/officeart/2005/8/layout/orgChart1"/>
    <dgm:cxn modelId="{F3F653FF-C5E9-4821-8B14-476A380EA0DD}" type="presParOf" srcId="{F14D5660-D586-4F7D-859B-17FA6D85F57A}" destId="{36F52947-3C8A-431A-8741-AB5AC0636473}" srcOrd="1" destOrd="0" presId="urn:microsoft.com/office/officeart/2005/8/layout/orgChart1"/>
    <dgm:cxn modelId="{892F0384-1988-4289-852F-D84F3E692D37}" type="presParOf" srcId="{B922E654-77B6-4E5D-B7D6-E2E577214A78}" destId="{5249D1BF-DF85-4EA7-A442-8076C5476FF7}" srcOrd="1" destOrd="0" presId="urn:microsoft.com/office/officeart/2005/8/layout/orgChart1"/>
    <dgm:cxn modelId="{5189AA17-B1DC-4361-91F1-4B4CDA99AD9F}" type="presParOf" srcId="{B922E654-77B6-4E5D-B7D6-E2E577214A78}" destId="{0AC7E89D-83F2-44BC-821E-B80777554419}" srcOrd="2" destOrd="0" presId="urn:microsoft.com/office/officeart/2005/8/layout/orgChart1"/>
    <dgm:cxn modelId="{CE3373BA-9CF1-49E0-93B7-22F6AF9F4379}" type="presParOf" srcId="{CC35D0B2-5E2F-44B6-AE6A-ED8317106D1B}" destId="{AD7DA52A-362E-4D6D-A7D0-89A71362D1CF}" srcOrd="2" destOrd="0" presId="urn:microsoft.com/office/officeart/2005/8/layout/orgChart1"/>
    <dgm:cxn modelId="{59A6ADB7-B98D-4F5A-AFB0-DC52B92036F5}" type="presParOf" srcId="{CC35D0B2-5E2F-44B6-AE6A-ED8317106D1B}" destId="{E8FDC3FE-97DC-4FCF-A87F-516BC17E8A12}" srcOrd="3" destOrd="0" presId="urn:microsoft.com/office/officeart/2005/8/layout/orgChart1"/>
    <dgm:cxn modelId="{956CD6B9-B9DD-42A4-8B2F-62B1607B9C65}" type="presParOf" srcId="{E8FDC3FE-97DC-4FCF-A87F-516BC17E8A12}" destId="{841F08AC-E6CB-4FBC-B7B5-BCCDF7ADBEC3}" srcOrd="0" destOrd="0" presId="urn:microsoft.com/office/officeart/2005/8/layout/orgChart1"/>
    <dgm:cxn modelId="{01F50F8B-18F3-4C8C-A8C4-72171400156F}" type="presParOf" srcId="{841F08AC-E6CB-4FBC-B7B5-BCCDF7ADBEC3}" destId="{2A0A5247-2B21-4739-B3D8-7104B57A2514}" srcOrd="0" destOrd="0" presId="urn:microsoft.com/office/officeart/2005/8/layout/orgChart1"/>
    <dgm:cxn modelId="{45671F80-D5D4-4DB9-891C-54DEE00366DE}" type="presParOf" srcId="{841F08AC-E6CB-4FBC-B7B5-BCCDF7ADBEC3}" destId="{48D42B22-EE12-420A-9635-5B7044421430}" srcOrd="1" destOrd="0" presId="urn:microsoft.com/office/officeart/2005/8/layout/orgChart1"/>
    <dgm:cxn modelId="{B5C18E91-BF24-49BC-A6C0-6ED9E8C3EF5B}" type="presParOf" srcId="{E8FDC3FE-97DC-4FCF-A87F-516BC17E8A12}" destId="{1BE72A38-3CA0-45FA-BE2E-F60B0D489C48}" srcOrd="1" destOrd="0" presId="urn:microsoft.com/office/officeart/2005/8/layout/orgChart1"/>
    <dgm:cxn modelId="{0484FAEB-5237-4A83-8B9C-C8D9BDC9A4E9}" type="presParOf" srcId="{E8FDC3FE-97DC-4FCF-A87F-516BC17E8A12}" destId="{8935D806-0E5F-4A27-B65F-87064D7F7AB2}" srcOrd="2" destOrd="0" presId="urn:microsoft.com/office/officeart/2005/8/layout/orgChart1"/>
    <dgm:cxn modelId="{03EF9C98-AA20-46AB-A449-1EA214385965}" type="presParOf" srcId="{CC35D0B2-5E2F-44B6-AE6A-ED8317106D1B}" destId="{1649EE98-33E6-4395-AC06-EB58E6D429D6}" srcOrd="4" destOrd="0" presId="urn:microsoft.com/office/officeart/2005/8/layout/orgChart1"/>
    <dgm:cxn modelId="{D2D20376-4BAD-4482-A26C-E043561B1B81}" type="presParOf" srcId="{CC35D0B2-5E2F-44B6-AE6A-ED8317106D1B}" destId="{37A45462-A2E4-44AE-AA06-4E22613CD984}" srcOrd="5" destOrd="0" presId="urn:microsoft.com/office/officeart/2005/8/layout/orgChart1"/>
    <dgm:cxn modelId="{782D0EEE-C8F7-4ADB-A52E-6F519DC90D7B}" type="presParOf" srcId="{37A45462-A2E4-44AE-AA06-4E22613CD984}" destId="{927F585E-0AF8-4058-BB93-4E10A7E1CD8F}" srcOrd="0" destOrd="0" presId="urn:microsoft.com/office/officeart/2005/8/layout/orgChart1"/>
    <dgm:cxn modelId="{E6C45400-F3A1-4E1C-A78F-6423EF5D1ABE}" type="presParOf" srcId="{927F585E-0AF8-4058-BB93-4E10A7E1CD8F}" destId="{CD384D52-F642-4638-B8D0-6FC5609EA41D}" srcOrd="0" destOrd="0" presId="urn:microsoft.com/office/officeart/2005/8/layout/orgChart1"/>
    <dgm:cxn modelId="{F765D6F4-993C-4FC0-B506-1C753E7B1F2E}" type="presParOf" srcId="{927F585E-0AF8-4058-BB93-4E10A7E1CD8F}" destId="{4CA00D29-537F-4CA0-B344-30D217F940BF}" srcOrd="1" destOrd="0" presId="urn:microsoft.com/office/officeart/2005/8/layout/orgChart1"/>
    <dgm:cxn modelId="{A704B5D0-A49D-481A-862E-EB7BAF10C376}" type="presParOf" srcId="{37A45462-A2E4-44AE-AA06-4E22613CD984}" destId="{B8318EA7-57EF-4D78-A293-9D0033129654}" srcOrd="1" destOrd="0" presId="urn:microsoft.com/office/officeart/2005/8/layout/orgChart1"/>
    <dgm:cxn modelId="{7C3633E9-7EAF-4707-AA8D-FF0505754FE1}" type="presParOf" srcId="{37A45462-A2E4-44AE-AA06-4E22613CD984}" destId="{AF881449-9740-44A5-9F80-BC27774D28DE}" srcOrd="2" destOrd="0" presId="urn:microsoft.com/office/officeart/2005/8/layout/orgChart1"/>
    <dgm:cxn modelId="{B3D9980D-EF92-4CBC-BA13-68F691DA4035}" type="presParOf" srcId="{CC35D0B2-5E2F-44B6-AE6A-ED8317106D1B}" destId="{8EDFBC2B-E64A-4566-9D0C-159E1D284C01}" srcOrd="6" destOrd="0" presId="urn:microsoft.com/office/officeart/2005/8/layout/orgChart1"/>
    <dgm:cxn modelId="{9F025EAA-1F7B-4A36-BE25-F05A05418230}" type="presParOf" srcId="{CC35D0B2-5E2F-44B6-AE6A-ED8317106D1B}" destId="{2E6FBF66-0306-4813-9F66-D6CD6FB62004}" srcOrd="7" destOrd="0" presId="urn:microsoft.com/office/officeart/2005/8/layout/orgChart1"/>
    <dgm:cxn modelId="{908BFC3F-777C-4F4F-BFC2-56C61139B068}" type="presParOf" srcId="{2E6FBF66-0306-4813-9F66-D6CD6FB62004}" destId="{CBB39FA5-2486-41AD-96A6-39150085DB08}" srcOrd="0" destOrd="0" presId="urn:microsoft.com/office/officeart/2005/8/layout/orgChart1"/>
    <dgm:cxn modelId="{476921EC-B834-4DB2-8624-E0272AECA6EB}" type="presParOf" srcId="{CBB39FA5-2486-41AD-96A6-39150085DB08}" destId="{08DC2F5A-5F0F-4982-B2D8-745050891CC0}" srcOrd="0" destOrd="0" presId="urn:microsoft.com/office/officeart/2005/8/layout/orgChart1"/>
    <dgm:cxn modelId="{E4E232D0-BF1C-4317-9408-359BCE062AB2}" type="presParOf" srcId="{CBB39FA5-2486-41AD-96A6-39150085DB08}" destId="{4ACE404E-8874-43A1-8B4B-518155B0DE2E}" srcOrd="1" destOrd="0" presId="urn:microsoft.com/office/officeart/2005/8/layout/orgChart1"/>
    <dgm:cxn modelId="{9AE3033F-0675-4590-90D1-E5FD263CF3D8}" type="presParOf" srcId="{2E6FBF66-0306-4813-9F66-D6CD6FB62004}" destId="{D8840D04-AC34-4AAF-ACC4-E335526B903B}" srcOrd="1" destOrd="0" presId="urn:microsoft.com/office/officeart/2005/8/layout/orgChart1"/>
    <dgm:cxn modelId="{11688579-09DF-4FA8-BD47-225A1F39D00C}" type="presParOf" srcId="{2E6FBF66-0306-4813-9F66-D6CD6FB62004}" destId="{6B4405CE-F2CA-4168-8051-D0E12925D160}" srcOrd="2" destOrd="0" presId="urn:microsoft.com/office/officeart/2005/8/layout/orgChart1"/>
    <dgm:cxn modelId="{9EA98294-D448-45BA-A692-3EDBB9ECA488}" type="presParOf" srcId="{DCA4C861-6116-4C34-8F88-FA230E6F327C}" destId="{6FDE23C3-59A3-44CE-831A-309D44716A6B}"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D83607A-07FD-4B49-A5FC-898A6C504E50}"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da-DK"/>
        </a:p>
      </dgm:t>
    </dgm:pt>
    <dgm:pt modelId="{919AAB7D-A011-4E4C-B1C5-4EDD732AF293}">
      <dgm:prSet phldrT="[Tekst]" custT="1"/>
      <dgm:spPr>
        <a:solidFill>
          <a:srgbClr val="006E73"/>
        </a:solidFill>
        <a:ln>
          <a:solidFill>
            <a:srgbClr val="006E73"/>
          </a:solidFill>
        </a:ln>
      </dgm:spPr>
      <dgm:t>
        <a:bodyPr/>
        <a:lstStyle/>
        <a:p>
          <a:pPr>
            <a:lnSpc>
              <a:spcPct val="100000"/>
            </a:lnSpc>
            <a:spcAft>
              <a:spcPts val="0"/>
            </a:spcAft>
          </a:pPr>
          <a:r>
            <a:rPr lang="da-DK" sz="1200" b="1"/>
            <a:t>Ældrechef</a:t>
          </a:r>
        </a:p>
        <a:p>
          <a:pPr>
            <a:lnSpc>
              <a:spcPct val="100000"/>
            </a:lnSpc>
            <a:spcAft>
              <a:spcPts val="0"/>
            </a:spcAft>
          </a:pPr>
          <a:r>
            <a:rPr lang="da-DK" sz="1000" b="0"/>
            <a:t>Jeanette Rokbøl</a:t>
          </a:r>
        </a:p>
      </dgm:t>
    </dgm:pt>
    <dgm:pt modelId="{71B9357A-8636-48BF-A6FE-2E71D4CB9E16}" type="parTrans" cxnId="{77222B16-A58F-4A8E-B8C2-DEBFBD324956}">
      <dgm:prSet/>
      <dgm:spPr/>
      <dgm:t>
        <a:bodyPr/>
        <a:lstStyle/>
        <a:p>
          <a:endParaRPr lang="da-DK"/>
        </a:p>
      </dgm:t>
    </dgm:pt>
    <dgm:pt modelId="{79B71278-E402-4673-8FD8-6CD459318BF8}" type="sibTrans" cxnId="{77222B16-A58F-4A8E-B8C2-DEBFBD324956}">
      <dgm:prSet/>
      <dgm:spPr/>
      <dgm:t>
        <a:bodyPr/>
        <a:lstStyle/>
        <a:p>
          <a:endParaRPr lang="da-DK"/>
        </a:p>
      </dgm:t>
    </dgm:pt>
    <dgm:pt modelId="{972C705E-B434-46AF-8FD5-29104B7FB96F}">
      <dgm:prSet phldrT="[Tekst]" custT="1"/>
      <dgm:spPr>
        <a:solidFill>
          <a:srgbClr val="006E73"/>
        </a:solidFill>
        <a:ln>
          <a:solidFill>
            <a:srgbClr val="006E73"/>
          </a:solidFill>
        </a:ln>
      </dgm:spPr>
      <dgm:t>
        <a:bodyPr/>
        <a:lstStyle/>
        <a:p>
          <a:pPr>
            <a:lnSpc>
              <a:spcPct val="100000"/>
            </a:lnSpc>
            <a:spcAft>
              <a:spcPts val="0"/>
            </a:spcAft>
          </a:pPr>
          <a:r>
            <a:rPr lang="da-DK" sz="1200" b="1"/>
            <a:t>Plejecentrene Favrskov Vest</a:t>
          </a:r>
        </a:p>
        <a:p>
          <a:pPr>
            <a:lnSpc>
              <a:spcPct val="100000"/>
            </a:lnSpc>
            <a:spcAft>
              <a:spcPts val="0"/>
            </a:spcAft>
          </a:pPr>
          <a:r>
            <a:rPr lang="da-DK" sz="1000" b="0"/>
            <a:t>Vakant</a:t>
          </a:r>
        </a:p>
      </dgm:t>
    </dgm:pt>
    <dgm:pt modelId="{0CA882A6-B1BF-449C-8D03-F4354E433406}" type="parTrans" cxnId="{488FE4F6-A099-4245-BA54-46A35572B9E8}">
      <dgm:prSet/>
      <dgm:spPr/>
      <dgm:t>
        <a:bodyPr/>
        <a:lstStyle/>
        <a:p>
          <a:endParaRPr lang="da-DK"/>
        </a:p>
      </dgm:t>
    </dgm:pt>
    <dgm:pt modelId="{BE01F9DD-2736-462B-A589-9A816CEE388A}" type="sibTrans" cxnId="{488FE4F6-A099-4245-BA54-46A35572B9E8}">
      <dgm:prSet/>
      <dgm:spPr/>
      <dgm:t>
        <a:bodyPr/>
        <a:lstStyle/>
        <a:p>
          <a:endParaRPr lang="da-DK"/>
        </a:p>
      </dgm:t>
    </dgm:pt>
    <dgm:pt modelId="{988D652B-1FD2-4926-991C-0D0AB9741967}">
      <dgm:prSet phldrT="[Tekst]" custT="1"/>
      <dgm:spPr>
        <a:solidFill>
          <a:srgbClr val="006E73"/>
        </a:solidFill>
        <a:ln>
          <a:solidFill>
            <a:srgbClr val="006E73"/>
          </a:solidFill>
        </a:ln>
      </dgm:spPr>
      <dgm:t>
        <a:bodyPr/>
        <a:lstStyle/>
        <a:p>
          <a:pPr>
            <a:lnSpc>
              <a:spcPct val="100000"/>
            </a:lnSpc>
            <a:spcAft>
              <a:spcPts val="0"/>
            </a:spcAft>
          </a:pPr>
          <a:r>
            <a:rPr lang="da-DK" sz="1200" b="1"/>
            <a:t>Plejecentrene Favrskov Øst</a:t>
          </a:r>
        </a:p>
        <a:p>
          <a:pPr>
            <a:lnSpc>
              <a:spcPct val="100000"/>
            </a:lnSpc>
            <a:spcAft>
              <a:spcPts val="0"/>
            </a:spcAft>
          </a:pPr>
          <a:r>
            <a:rPr lang="da-DK" sz="1000" b="0"/>
            <a:t>Anette Eriksen</a:t>
          </a:r>
        </a:p>
      </dgm:t>
    </dgm:pt>
    <dgm:pt modelId="{0099EE8C-4A6E-4D0F-A2AB-14B4A897C574}" type="parTrans" cxnId="{712FAD95-4BAE-4DEB-A390-5786F8F721B5}">
      <dgm:prSet/>
      <dgm:spPr/>
      <dgm:t>
        <a:bodyPr/>
        <a:lstStyle/>
        <a:p>
          <a:endParaRPr lang="da-DK"/>
        </a:p>
      </dgm:t>
    </dgm:pt>
    <dgm:pt modelId="{9AF0136F-CBFF-4819-8439-945B5536CA4B}" type="sibTrans" cxnId="{712FAD95-4BAE-4DEB-A390-5786F8F721B5}">
      <dgm:prSet/>
      <dgm:spPr/>
      <dgm:t>
        <a:bodyPr/>
        <a:lstStyle/>
        <a:p>
          <a:endParaRPr lang="da-DK"/>
        </a:p>
      </dgm:t>
    </dgm:pt>
    <dgm:pt modelId="{40FF3B42-3CB2-4E20-8ABF-45C99DB28A1E}">
      <dgm:prSet phldrT="[Tekst]" custT="1"/>
      <dgm:spPr>
        <a:solidFill>
          <a:srgbClr val="006E73"/>
        </a:solidFill>
        <a:ln>
          <a:solidFill>
            <a:srgbClr val="006E73"/>
          </a:solidFill>
        </a:ln>
      </dgm:spPr>
      <dgm:t>
        <a:bodyPr/>
        <a:lstStyle/>
        <a:p>
          <a:pPr>
            <a:lnSpc>
              <a:spcPct val="100000"/>
            </a:lnSpc>
            <a:spcAft>
              <a:spcPts val="0"/>
            </a:spcAft>
          </a:pPr>
          <a:r>
            <a:rPr lang="da-DK" sz="1200" b="1"/>
            <a:t>Hjemmeplejen Favrskov Øst</a:t>
          </a:r>
        </a:p>
        <a:p>
          <a:pPr>
            <a:lnSpc>
              <a:spcPct val="100000"/>
            </a:lnSpc>
            <a:spcAft>
              <a:spcPts val="0"/>
            </a:spcAft>
          </a:pPr>
          <a:r>
            <a:rPr lang="da-DK" sz="1000" b="0"/>
            <a:t>Mette Fogh Petersen</a:t>
          </a:r>
        </a:p>
      </dgm:t>
    </dgm:pt>
    <dgm:pt modelId="{D06BA953-A68D-4628-B037-334A00BDCB7A}" type="parTrans" cxnId="{53A8D5B0-A208-409F-9CAB-498B2CD7C248}">
      <dgm:prSet/>
      <dgm:spPr/>
      <dgm:t>
        <a:bodyPr/>
        <a:lstStyle/>
        <a:p>
          <a:endParaRPr lang="da-DK"/>
        </a:p>
      </dgm:t>
    </dgm:pt>
    <dgm:pt modelId="{B438C641-5EA9-4D92-8B78-FFF48E0B784E}" type="sibTrans" cxnId="{53A8D5B0-A208-409F-9CAB-498B2CD7C248}">
      <dgm:prSet/>
      <dgm:spPr/>
      <dgm:t>
        <a:bodyPr/>
        <a:lstStyle/>
        <a:p>
          <a:endParaRPr lang="da-DK"/>
        </a:p>
      </dgm:t>
    </dgm:pt>
    <dgm:pt modelId="{5F3EA815-03EA-43B2-8877-A5C4D5F71225}">
      <dgm:prSet custT="1"/>
      <dgm:spPr>
        <a:solidFill>
          <a:srgbClr val="006E73"/>
        </a:solidFill>
        <a:ln>
          <a:solidFill>
            <a:srgbClr val="006E73"/>
          </a:solidFill>
        </a:ln>
      </dgm:spPr>
      <dgm:t>
        <a:bodyPr/>
        <a:lstStyle/>
        <a:p>
          <a:pPr>
            <a:lnSpc>
              <a:spcPct val="100000"/>
            </a:lnSpc>
            <a:spcAft>
              <a:spcPts val="0"/>
            </a:spcAft>
          </a:pPr>
          <a:r>
            <a:rPr lang="da-DK" sz="1200" b="1"/>
            <a:t>Hjemmeplejen Favrskov Vest</a:t>
          </a:r>
        </a:p>
        <a:p>
          <a:pPr>
            <a:lnSpc>
              <a:spcPct val="100000"/>
            </a:lnSpc>
            <a:spcAft>
              <a:spcPts val="0"/>
            </a:spcAft>
          </a:pPr>
          <a:r>
            <a:rPr lang="da-DK" sz="1000" b="0"/>
            <a:t>Lene Gravgaard</a:t>
          </a:r>
        </a:p>
      </dgm:t>
    </dgm:pt>
    <dgm:pt modelId="{A1479ABC-5C6F-479B-916D-FD770AF94C17}" type="parTrans" cxnId="{BF72B115-A0A6-459D-93F9-81DF1F20CCBC}">
      <dgm:prSet/>
      <dgm:spPr/>
      <dgm:t>
        <a:bodyPr/>
        <a:lstStyle/>
        <a:p>
          <a:endParaRPr lang="da-DK"/>
        </a:p>
      </dgm:t>
    </dgm:pt>
    <dgm:pt modelId="{C3985A5E-B97D-46C1-8821-2A297A86612E}" type="sibTrans" cxnId="{BF72B115-A0A6-459D-93F9-81DF1F20CCBC}">
      <dgm:prSet/>
      <dgm:spPr/>
      <dgm:t>
        <a:bodyPr/>
        <a:lstStyle/>
        <a:p>
          <a:endParaRPr lang="da-DK"/>
        </a:p>
      </dgm:t>
    </dgm:pt>
    <dgm:pt modelId="{7B59067B-BB2F-4D87-956C-7B26EB738B9D}">
      <dgm:prSet custT="1"/>
      <dgm:spPr>
        <a:solidFill>
          <a:srgbClr val="006E73"/>
        </a:solidFill>
        <a:ln>
          <a:solidFill>
            <a:srgbClr val="006E73"/>
          </a:solidFill>
        </a:ln>
      </dgm:spPr>
      <dgm:t>
        <a:bodyPr/>
        <a:lstStyle/>
        <a:p>
          <a:r>
            <a:rPr lang="da-DK" sz="1200" b="1"/>
            <a:t>Visitation og hjælpemidler</a:t>
          </a:r>
        </a:p>
        <a:p>
          <a:r>
            <a:rPr lang="da-DK" sz="1000" b="0"/>
            <a:t>Anni Dahl Rasmussen</a:t>
          </a:r>
        </a:p>
      </dgm:t>
    </dgm:pt>
    <dgm:pt modelId="{1987D6CE-B66D-4F5A-B113-2CE38F72F23A}" type="parTrans" cxnId="{5F2C4826-35B0-4D26-A917-02EA61A262F5}">
      <dgm:prSet/>
      <dgm:spPr/>
      <dgm:t>
        <a:bodyPr/>
        <a:lstStyle/>
        <a:p>
          <a:endParaRPr lang="da-DK"/>
        </a:p>
      </dgm:t>
    </dgm:pt>
    <dgm:pt modelId="{23ED96FC-7E50-4206-B160-7771DC4AFFD5}" type="sibTrans" cxnId="{5F2C4826-35B0-4D26-A917-02EA61A262F5}">
      <dgm:prSet/>
      <dgm:spPr/>
      <dgm:t>
        <a:bodyPr/>
        <a:lstStyle/>
        <a:p>
          <a:endParaRPr lang="da-DK"/>
        </a:p>
      </dgm:t>
    </dgm:pt>
    <dgm:pt modelId="{44DEBFDA-F5B7-4F3E-8520-8E44F5416F61}" type="pres">
      <dgm:prSet presAssocID="{ED83607A-07FD-4B49-A5FC-898A6C504E50}" presName="hierChild1" presStyleCnt="0">
        <dgm:presLayoutVars>
          <dgm:orgChart val="1"/>
          <dgm:chPref val="1"/>
          <dgm:dir/>
          <dgm:animOne val="branch"/>
          <dgm:animLvl val="lvl"/>
          <dgm:resizeHandles/>
        </dgm:presLayoutVars>
      </dgm:prSet>
      <dgm:spPr/>
    </dgm:pt>
    <dgm:pt modelId="{DCA4C861-6116-4C34-8F88-FA230E6F327C}" type="pres">
      <dgm:prSet presAssocID="{919AAB7D-A011-4E4C-B1C5-4EDD732AF293}" presName="hierRoot1" presStyleCnt="0">
        <dgm:presLayoutVars>
          <dgm:hierBranch val="init"/>
        </dgm:presLayoutVars>
      </dgm:prSet>
      <dgm:spPr/>
    </dgm:pt>
    <dgm:pt modelId="{5C87F29C-D652-4178-B49D-564153D02568}" type="pres">
      <dgm:prSet presAssocID="{919AAB7D-A011-4E4C-B1C5-4EDD732AF293}" presName="rootComposite1" presStyleCnt="0"/>
      <dgm:spPr/>
    </dgm:pt>
    <dgm:pt modelId="{942C2563-0D67-4580-B06C-C617F1C21E43}" type="pres">
      <dgm:prSet presAssocID="{919AAB7D-A011-4E4C-B1C5-4EDD732AF293}" presName="rootText1" presStyleLbl="node0" presStyleIdx="0" presStyleCnt="1" custScaleX="191953" custScaleY="187328" custLinFactNeighborX="7915" custLinFactNeighborY="-3166">
        <dgm:presLayoutVars>
          <dgm:chPref val="3"/>
        </dgm:presLayoutVars>
      </dgm:prSet>
      <dgm:spPr>
        <a:prstGeom prst="roundRect">
          <a:avLst/>
        </a:prstGeom>
      </dgm:spPr>
    </dgm:pt>
    <dgm:pt modelId="{E7768F46-DD75-4EA3-9A4C-7A0272056486}" type="pres">
      <dgm:prSet presAssocID="{919AAB7D-A011-4E4C-B1C5-4EDD732AF293}" presName="rootConnector1" presStyleLbl="node1" presStyleIdx="0" presStyleCnt="0"/>
      <dgm:spPr/>
    </dgm:pt>
    <dgm:pt modelId="{CC35D0B2-5E2F-44B6-AE6A-ED8317106D1B}" type="pres">
      <dgm:prSet presAssocID="{919AAB7D-A011-4E4C-B1C5-4EDD732AF293}" presName="hierChild2" presStyleCnt="0"/>
      <dgm:spPr/>
    </dgm:pt>
    <dgm:pt modelId="{173A53D4-CDC2-4E89-8C04-CF452236ED2E}" type="pres">
      <dgm:prSet presAssocID="{0CA882A6-B1BF-449C-8D03-F4354E433406}" presName="Name37" presStyleLbl="parChTrans1D2" presStyleIdx="0" presStyleCnt="5"/>
      <dgm:spPr/>
    </dgm:pt>
    <dgm:pt modelId="{B922E654-77B6-4E5D-B7D6-E2E577214A78}" type="pres">
      <dgm:prSet presAssocID="{972C705E-B434-46AF-8FD5-29104B7FB96F}" presName="hierRoot2" presStyleCnt="0">
        <dgm:presLayoutVars>
          <dgm:hierBranch val="init"/>
        </dgm:presLayoutVars>
      </dgm:prSet>
      <dgm:spPr/>
    </dgm:pt>
    <dgm:pt modelId="{F14D5660-D586-4F7D-859B-17FA6D85F57A}" type="pres">
      <dgm:prSet presAssocID="{972C705E-B434-46AF-8FD5-29104B7FB96F}" presName="rootComposite" presStyleCnt="0"/>
      <dgm:spPr/>
    </dgm:pt>
    <dgm:pt modelId="{43560671-5951-41BE-87A6-136A6411F7E8}" type="pres">
      <dgm:prSet presAssocID="{972C705E-B434-46AF-8FD5-29104B7FB96F}" presName="rootText" presStyleLbl="node2" presStyleIdx="0" presStyleCnt="5" custScaleX="217228" custScaleY="267197">
        <dgm:presLayoutVars>
          <dgm:chPref val="3"/>
        </dgm:presLayoutVars>
      </dgm:prSet>
      <dgm:spPr>
        <a:prstGeom prst="roundRect">
          <a:avLst/>
        </a:prstGeom>
      </dgm:spPr>
    </dgm:pt>
    <dgm:pt modelId="{36F52947-3C8A-431A-8741-AB5AC0636473}" type="pres">
      <dgm:prSet presAssocID="{972C705E-B434-46AF-8FD5-29104B7FB96F}" presName="rootConnector" presStyleLbl="node2" presStyleIdx="0" presStyleCnt="5"/>
      <dgm:spPr/>
    </dgm:pt>
    <dgm:pt modelId="{5249D1BF-DF85-4EA7-A442-8076C5476FF7}" type="pres">
      <dgm:prSet presAssocID="{972C705E-B434-46AF-8FD5-29104B7FB96F}" presName="hierChild4" presStyleCnt="0"/>
      <dgm:spPr/>
    </dgm:pt>
    <dgm:pt modelId="{0AC7E89D-83F2-44BC-821E-B80777554419}" type="pres">
      <dgm:prSet presAssocID="{972C705E-B434-46AF-8FD5-29104B7FB96F}" presName="hierChild5" presStyleCnt="0"/>
      <dgm:spPr/>
    </dgm:pt>
    <dgm:pt modelId="{AD7DA52A-362E-4D6D-A7D0-89A71362D1CF}" type="pres">
      <dgm:prSet presAssocID="{0099EE8C-4A6E-4D0F-A2AB-14B4A897C574}" presName="Name37" presStyleLbl="parChTrans1D2" presStyleIdx="1" presStyleCnt="5"/>
      <dgm:spPr/>
    </dgm:pt>
    <dgm:pt modelId="{E8FDC3FE-97DC-4FCF-A87F-516BC17E8A12}" type="pres">
      <dgm:prSet presAssocID="{988D652B-1FD2-4926-991C-0D0AB9741967}" presName="hierRoot2" presStyleCnt="0">
        <dgm:presLayoutVars>
          <dgm:hierBranch val="init"/>
        </dgm:presLayoutVars>
      </dgm:prSet>
      <dgm:spPr/>
    </dgm:pt>
    <dgm:pt modelId="{841F08AC-E6CB-4FBC-B7B5-BCCDF7ADBEC3}" type="pres">
      <dgm:prSet presAssocID="{988D652B-1FD2-4926-991C-0D0AB9741967}" presName="rootComposite" presStyleCnt="0"/>
      <dgm:spPr/>
    </dgm:pt>
    <dgm:pt modelId="{2A0A5247-2B21-4739-B3D8-7104B57A2514}" type="pres">
      <dgm:prSet presAssocID="{988D652B-1FD2-4926-991C-0D0AB9741967}" presName="rootText" presStyleLbl="node2" presStyleIdx="1" presStyleCnt="5" custScaleX="191953" custScaleY="262433">
        <dgm:presLayoutVars>
          <dgm:chPref val="3"/>
        </dgm:presLayoutVars>
      </dgm:prSet>
      <dgm:spPr>
        <a:prstGeom prst="roundRect">
          <a:avLst/>
        </a:prstGeom>
      </dgm:spPr>
    </dgm:pt>
    <dgm:pt modelId="{48D42B22-EE12-420A-9635-5B7044421430}" type="pres">
      <dgm:prSet presAssocID="{988D652B-1FD2-4926-991C-0D0AB9741967}" presName="rootConnector" presStyleLbl="node2" presStyleIdx="1" presStyleCnt="5"/>
      <dgm:spPr/>
    </dgm:pt>
    <dgm:pt modelId="{1BE72A38-3CA0-45FA-BE2E-F60B0D489C48}" type="pres">
      <dgm:prSet presAssocID="{988D652B-1FD2-4926-991C-0D0AB9741967}" presName="hierChild4" presStyleCnt="0"/>
      <dgm:spPr/>
    </dgm:pt>
    <dgm:pt modelId="{8935D806-0E5F-4A27-B65F-87064D7F7AB2}" type="pres">
      <dgm:prSet presAssocID="{988D652B-1FD2-4926-991C-0D0AB9741967}" presName="hierChild5" presStyleCnt="0"/>
      <dgm:spPr/>
    </dgm:pt>
    <dgm:pt modelId="{1649EE98-33E6-4395-AC06-EB58E6D429D6}" type="pres">
      <dgm:prSet presAssocID="{D06BA953-A68D-4628-B037-334A00BDCB7A}" presName="Name37" presStyleLbl="parChTrans1D2" presStyleIdx="2" presStyleCnt="5"/>
      <dgm:spPr/>
    </dgm:pt>
    <dgm:pt modelId="{37A45462-A2E4-44AE-AA06-4E22613CD984}" type="pres">
      <dgm:prSet presAssocID="{40FF3B42-3CB2-4E20-8ABF-45C99DB28A1E}" presName="hierRoot2" presStyleCnt="0">
        <dgm:presLayoutVars>
          <dgm:hierBranch val="init"/>
        </dgm:presLayoutVars>
      </dgm:prSet>
      <dgm:spPr/>
    </dgm:pt>
    <dgm:pt modelId="{927F585E-0AF8-4058-BB93-4E10A7E1CD8F}" type="pres">
      <dgm:prSet presAssocID="{40FF3B42-3CB2-4E20-8ABF-45C99DB28A1E}" presName="rootComposite" presStyleCnt="0"/>
      <dgm:spPr/>
    </dgm:pt>
    <dgm:pt modelId="{CD384D52-F642-4638-B8D0-6FC5609EA41D}" type="pres">
      <dgm:prSet presAssocID="{40FF3B42-3CB2-4E20-8ABF-45C99DB28A1E}" presName="rootText" presStyleLbl="node2" presStyleIdx="2" presStyleCnt="5" custScaleX="222051" custScaleY="260681">
        <dgm:presLayoutVars>
          <dgm:chPref val="3"/>
        </dgm:presLayoutVars>
      </dgm:prSet>
      <dgm:spPr>
        <a:prstGeom prst="roundRect">
          <a:avLst/>
        </a:prstGeom>
      </dgm:spPr>
    </dgm:pt>
    <dgm:pt modelId="{4CA00D29-537F-4CA0-B344-30D217F940BF}" type="pres">
      <dgm:prSet presAssocID="{40FF3B42-3CB2-4E20-8ABF-45C99DB28A1E}" presName="rootConnector" presStyleLbl="node2" presStyleIdx="2" presStyleCnt="5"/>
      <dgm:spPr/>
    </dgm:pt>
    <dgm:pt modelId="{B8318EA7-57EF-4D78-A293-9D0033129654}" type="pres">
      <dgm:prSet presAssocID="{40FF3B42-3CB2-4E20-8ABF-45C99DB28A1E}" presName="hierChild4" presStyleCnt="0"/>
      <dgm:spPr/>
    </dgm:pt>
    <dgm:pt modelId="{AF881449-9740-44A5-9F80-BC27774D28DE}" type="pres">
      <dgm:prSet presAssocID="{40FF3B42-3CB2-4E20-8ABF-45C99DB28A1E}" presName="hierChild5" presStyleCnt="0"/>
      <dgm:spPr/>
    </dgm:pt>
    <dgm:pt modelId="{8EDFBC2B-E64A-4566-9D0C-159E1D284C01}" type="pres">
      <dgm:prSet presAssocID="{A1479ABC-5C6F-479B-916D-FD770AF94C17}" presName="Name37" presStyleLbl="parChTrans1D2" presStyleIdx="3" presStyleCnt="5"/>
      <dgm:spPr/>
    </dgm:pt>
    <dgm:pt modelId="{2E6FBF66-0306-4813-9F66-D6CD6FB62004}" type="pres">
      <dgm:prSet presAssocID="{5F3EA815-03EA-43B2-8877-A5C4D5F71225}" presName="hierRoot2" presStyleCnt="0">
        <dgm:presLayoutVars>
          <dgm:hierBranch val="init"/>
        </dgm:presLayoutVars>
      </dgm:prSet>
      <dgm:spPr/>
    </dgm:pt>
    <dgm:pt modelId="{CBB39FA5-2486-41AD-96A6-39150085DB08}" type="pres">
      <dgm:prSet presAssocID="{5F3EA815-03EA-43B2-8877-A5C4D5F71225}" presName="rootComposite" presStyleCnt="0"/>
      <dgm:spPr/>
    </dgm:pt>
    <dgm:pt modelId="{08DC2F5A-5F0F-4982-B2D8-745050891CC0}" type="pres">
      <dgm:prSet presAssocID="{5F3EA815-03EA-43B2-8877-A5C4D5F71225}" presName="rootText" presStyleLbl="node2" presStyleIdx="3" presStyleCnt="5" custScaleX="191953" custScaleY="262434">
        <dgm:presLayoutVars>
          <dgm:chPref val="3"/>
        </dgm:presLayoutVars>
      </dgm:prSet>
      <dgm:spPr>
        <a:prstGeom prst="roundRect">
          <a:avLst/>
        </a:prstGeom>
      </dgm:spPr>
    </dgm:pt>
    <dgm:pt modelId="{4ACE404E-8874-43A1-8B4B-518155B0DE2E}" type="pres">
      <dgm:prSet presAssocID="{5F3EA815-03EA-43B2-8877-A5C4D5F71225}" presName="rootConnector" presStyleLbl="node2" presStyleIdx="3" presStyleCnt="5"/>
      <dgm:spPr/>
    </dgm:pt>
    <dgm:pt modelId="{D8840D04-AC34-4AAF-ACC4-E335526B903B}" type="pres">
      <dgm:prSet presAssocID="{5F3EA815-03EA-43B2-8877-A5C4D5F71225}" presName="hierChild4" presStyleCnt="0"/>
      <dgm:spPr/>
    </dgm:pt>
    <dgm:pt modelId="{6B4405CE-F2CA-4168-8051-D0E12925D160}" type="pres">
      <dgm:prSet presAssocID="{5F3EA815-03EA-43B2-8877-A5C4D5F71225}" presName="hierChild5" presStyleCnt="0"/>
      <dgm:spPr/>
    </dgm:pt>
    <dgm:pt modelId="{B37612A4-25AF-457B-8597-2EE5367E175C}" type="pres">
      <dgm:prSet presAssocID="{1987D6CE-B66D-4F5A-B113-2CE38F72F23A}" presName="Name37" presStyleLbl="parChTrans1D2" presStyleIdx="4" presStyleCnt="5"/>
      <dgm:spPr/>
    </dgm:pt>
    <dgm:pt modelId="{496F7151-453F-4823-B142-F0C000DF098C}" type="pres">
      <dgm:prSet presAssocID="{7B59067B-BB2F-4D87-956C-7B26EB738B9D}" presName="hierRoot2" presStyleCnt="0">
        <dgm:presLayoutVars>
          <dgm:hierBranch val="init"/>
        </dgm:presLayoutVars>
      </dgm:prSet>
      <dgm:spPr/>
    </dgm:pt>
    <dgm:pt modelId="{705F9722-9647-4343-96F7-961A6D9F8E0A}" type="pres">
      <dgm:prSet presAssocID="{7B59067B-BB2F-4D87-956C-7B26EB738B9D}" presName="rootComposite" presStyleCnt="0"/>
      <dgm:spPr/>
    </dgm:pt>
    <dgm:pt modelId="{4734E10B-4B43-425D-8DE6-1A402895897E}" type="pres">
      <dgm:prSet presAssocID="{7B59067B-BB2F-4D87-956C-7B26EB738B9D}" presName="rootText" presStyleLbl="node2" presStyleIdx="4" presStyleCnt="5" custScaleX="212431" custScaleY="278501">
        <dgm:presLayoutVars>
          <dgm:chPref val="3"/>
        </dgm:presLayoutVars>
      </dgm:prSet>
      <dgm:spPr>
        <a:prstGeom prst="roundRect">
          <a:avLst/>
        </a:prstGeom>
      </dgm:spPr>
    </dgm:pt>
    <dgm:pt modelId="{BCD7B75A-9B80-40FB-969F-C7C47CB833CD}" type="pres">
      <dgm:prSet presAssocID="{7B59067B-BB2F-4D87-956C-7B26EB738B9D}" presName="rootConnector" presStyleLbl="node2" presStyleIdx="4" presStyleCnt="5"/>
      <dgm:spPr/>
    </dgm:pt>
    <dgm:pt modelId="{2FD072EF-E87F-4545-A210-8ACD4A0ED406}" type="pres">
      <dgm:prSet presAssocID="{7B59067B-BB2F-4D87-956C-7B26EB738B9D}" presName="hierChild4" presStyleCnt="0"/>
      <dgm:spPr/>
    </dgm:pt>
    <dgm:pt modelId="{3AD73098-0813-4FEF-814E-6FE8128C1992}" type="pres">
      <dgm:prSet presAssocID="{7B59067B-BB2F-4D87-956C-7B26EB738B9D}" presName="hierChild5" presStyleCnt="0"/>
      <dgm:spPr/>
    </dgm:pt>
    <dgm:pt modelId="{6FDE23C3-59A3-44CE-831A-309D44716A6B}" type="pres">
      <dgm:prSet presAssocID="{919AAB7D-A011-4E4C-B1C5-4EDD732AF293}" presName="hierChild3" presStyleCnt="0"/>
      <dgm:spPr/>
    </dgm:pt>
  </dgm:ptLst>
  <dgm:cxnLst>
    <dgm:cxn modelId="{3E65FE04-F6CD-4711-8370-DD800B5D1F25}" type="presOf" srcId="{5F3EA815-03EA-43B2-8877-A5C4D5F71225}" destId="{4ACE404E-8874-43A1-8B4B-518155B0DE2E}" srcOrd="1" destOrd="0" presId="urn:microsoft.com/office/officeart/2005/8/layout/orgChart1"/>
    <dgm:cxn modelId="{0E6DBF0B-1973-41DA-9520-2359FA269578}" type="presOf" srcId="{40FF3B42-3CB2-4E20-8ABF-45C99DB28A1E}" destId="{CD384D52-F642-4638-B8D0-6FC5609EA41D}" srcOrd="0" destOrd="0" presId="urn:microsoft.com/office/officeart/2005/8/layout/orgChart1"/>
    <dgm:cxn modelId="{BF72B115-A0A6-459D-93F9-81DF1F20CCBC}" srcId="{919AAB7D-A011-4E4C-B1C5-4EDD732AF293}" destId="{5F3EA815-03EA-43B2-8877-A5C4D5F71225}" srcOrd="3" destOrd="0" parTransId="{A1479ABC-5C6F-479B-916D-FD770AF94C17}" sibTransId="{C3985A5E-B97D-46C1-8821-2A297A86612E}"/>
    <dgm:cxn modelId="{77222B16-A58F-4A8E-B8C2-DEBFBD324956}" srcId="{ED83607A-07FD-4B49-A5FC-898A6C504E50}" destId="{919AAB7D-A011-4E4C-B1C5-4EDD732AF293}" srcOrd="0" destOrd="0" parTransId="{71B9357A-8636-48BF-A6FE-2E71D4CB9E16}" sibTransId="{79B71278-E402-4673-8FD8-6CD459318BF8}"/>
    <dgm:cxn modelId="{AF8ACC23-DE87-4360-9325-3AFDDB12D6B9}" type="presOf" srcId="{988D652B-1FD2-4926-991C-0D0AB9741967}" destId="{48D42B22-EE12-420A-9635-5B7044421430}" srcOrd="1" destOrd="0" presId="urn:microsoft.com/office/officeart/2005/8/layout/orgChart1"/>
    <dgm:cxn modelId="{5F2C4826-35B0-4D26-A917-02EA61A262F5}" srcId="{919AAB7D-A011-4E4C-B1C5-4EDD732AF293}" destId="{7B59067B-BB2F-4D87-956C-7B26EB738B9D}" srcOrd="4" destOrd="0" parTransId="{1987D6CE-B66D-4F5A-B113-2CE38F72F23A}" sibTransId="{23ED96FC-7E50-4206-B160-7771DC4AFFD5}"/>
    <dgm:cxn modelId="{1329A327-05C6-4FF5-AFD7-4529577F36DF}" type="presOf" srcId="{40FF3B42-3CB2-4E20-8ABF-45C99DB28A1E}" destId="{4CA00D29-537F-4CA0-B344-30D217F940BF}" srcOrd="1" destOrd="0" presId="urn:microsoft.com/office/officeart/2005/8/layout/orgChart1"/>
    <dgm:cxn modelId="{5A3F4241-1140-4E26-98EF-53DCD9F4820C}" type="presOf" srcId="{7B59067B-BB2F-4D87-956C-7B26EB738B9D}" destId="{4734E10B-4B43-425D-8DE6-1A402895897E}" srcOrd="0" destOrd="0" presId="urn:microsoft.com/office/officeart/2005/8/layout/orgChart1"/>
    <dgm:cxn modelId="{86F9984A-3821-43EC-BE54-88F382C8CFEC}" type="presOf" srcId="{0099EE8C-4A6E-4D0F-A2AB-14B4A897C574}" destId="{AD7DA52A-362E-4D6D-A7D0-89A71362D1CF}" srcOrd="0" destOrd="0" presId="urn:microsoft.com/office/officeart/2005/8/layout/orgChart1"/>
    <dgm:cxn modelId="{7CD84758-35FD-4CCB-A7B7-F57010751AEF}" type="presOf" srcId="{1987D6CE-B66D-4F5A-B113-2CE38F72F23A}" destId="{B37612A4-25AF-457B-8597-2EE5367E175C}" srcOrd="0" destOrd="0" presId="urn:microsoft.com/office/officeart/2005/8/layout/orgChart1"/>
    <dgm:cxn modelId="{1DD90C7A-A0EB-4679-8A66-60A04CA08A3D}" type="presOf" srcId="{972C705E-B434-46AF-8FD5-29104B7FB96F}" destId="{43560671-5951-41BE-87A6-136A6411F7E8}" srcOrd="0" destOrd="0" presId="urn:microsoft.com/office/officeart/2005/8/layout/orgChart1"/>
    <dgm:cxn modelId="{AB60E47A-0227-4489-9CCD-D135BC7900E4}" type="presOf" srcId="{7B59067B-BB2F-4D87-956C-7B26EB738B9D}" destId="{BCD7B75A-9B80-40FB-969F-C7C47CB833CD}" srcOrd="1" destOrd="0" presId="urn:microsoft.com/office/officeart/2005/8/layout/orgChart1"/>
    <dgm:cxn modelId="{8A74A87B-A317-447D-9A42-31B11904087D}" type="presOf" srcId="{D06BA953-A68D-4628-B037-334A00BDCB7A}" destId="{1649EE98-33E6-4395-AC06-EB58E6D429D6}" srcOrd="0" destOrd="0" presId="urn:microsoft.com/office/officeart/2005/8/layout/orgChart1"/>
    <dgm:cxn modelId="{44B74283-3999-436D-B7E2-216BC3CD7FA6}" type="presOf" srcId="{5F3EA815-03EA-43B2-8877-A5C4D5F71225}" destId="{08DC2F5A-5F0F-4982-B2D8-745050891CC0}" srcOrd="0" destOrd="0" presId="urn:microsoft.com/office/officeart/2005/8/layout/orgChart1"/>
    <dgm:cxn modelId="{F9B8D383-04C5-4861-9F10-A908E1EF6A7E}" type="presOf" srcId="{0CA882A6-B1BF-449C-8D03-F4354E433406}" destId="{173A53D4-CDC2-4E89-8C04-CF452236ED2E}" srcOrd="0" destOrd="0" presId="urn:microsoft.com/office/officeart/2005/8/layout/orgChart1"/>
    <dgm:cxn modelId="{7B595594-8F4E-42B2-B7F6-D3F8D592D2B2}" type="presOf" srcId="{919AAB7D-A011-4E4C-B1C5-4EDD732AF293}" destId="{942C2563-0D67-4580-B06C-C617F1C21E43}" srcOrd="0" destOrd="0" presId="urn:microsoft.com/office/officeart/2005/8/layout/orgChart1"/>
    <dgm:cxn modelId="{712FAD95-4BAE-4DEB-A390-5786F8F721B5}" srcId="{919AAB7D-A011-4E4C-B1C5-4EDD732AF293}" destId="{988D652B-1FD2-4926-991C-0D0AB9741967}" srcOrd="1" destOrd="0" parTransId="{0099EE8C-4A6E-4D0F-A2AB-14B4A897C574}" sibTransId="{9AF0136F-CBFF-4819-8439-945B5536CA4B}"/>
    <dgm:cxn modelId="{D75B079C-2AB2-4AF5-973F-A4873F5606B9}" type="presOf" srcId="{972C705E-B434-46AF-8FD5-29104B7FB96F}" destId="{36F52947-3C8A-431A-8741-AB5AC0636473}" srcOrd="1" destOrd="0" presId="urn:microsoft.com/office/officeart/2005/8/layout/orgChart1"/>
    <dgm:cxn modelId="{A9E230AC-48B7-4EBD-AB7B-3104EEB45F61}" type="presOf" srcId="{919AAB7D-A011-4E4C-B1C5-4EDD732AF293}" destId="{E7768F46-DD75-4EA3-9A4C-7A0272056486}" srcOrd="1" destOrd="0" presId="urn:microsoft.com/office/officeart/2005/8/layout/orgChart1"/>
    <dgm:cxn modelId="{53A8D5B0-A208-409F-9CAB-498B2CD7C248}" srcId="{919AAB7D-A011-4E4C-B1C5-4EDD732AF293}" destId="{40FF3B42-3CB2-4E20-8ABF-45C99DB28A1E}" srcOrd="2" destOrd="0" parTransId="{D06BA953-A68D-4628-B037-334A00BDCB7A}" sibTransId="{B438C641-5EA9-4D92-8B78-FFF48E0B784E}"/>
    <dgm:cxn modelId="{AD5CEFD6-DD39-4025-ACC0-DFF2BE61C0AB}" type="presOf" srcId="{ED83607A-07FD-4B49-A5FC-898A6C504E50}" destId="{44DEBFDA-F5B7-4F3E-8520-8E44F5416F61}" srcOrd="0" destOrd="0" presId="urn:microsoft.com/office/officeart/2005/8/layout/orgChart1"/>
    <dgm:cxn modelId="{505D03EB-EBF7-4C79-A8D4-2157A0AF86E1}" type="presOf" srcId="{A1479ABC-5C6F-479B-916D-FD770AF94C17}" destId="{8EDFBC2B-E64A-4566-9D0C-159E1D284C01}" srcOrd="0" destOrd="0" presId="urn:microsoft.com/office/officeart/2005/8/layout/orgChart1"/>
    <dgm:cxn modelId="{3A77A8F3-046D-4279-A6D6-B7C1412E5859}" type="presOf" srcId="{988D652B-1FD2-4926-991C-0D0AB9741967}" destId="{2A0A5247-2B21-4739-B3D8-7104B57A2514}" srcOrd="0" destOrd="0" presId="urn:microsoft.com/office/officeart/2005/8/layout/orgChart1"/>
    <dgm:cxn modelId="{488FE4F6-A099-4245-BA54-46A35572B9E8}" srcId="{919AAB7D-A011-4E4C-B1C5-4EDD732AF293}" destId="{972C705E-B434-46AF-8FD5-29104B7FB96F}" srcOrd="0" destOrd="0" parTransId="{0CA882A6-B1BF-449C-8D03-F4354E433406}" sibTransId="{BE01F9DD-2736-462B-A589-9A816CEE388A}"/>
    <dgm:cxn modelId="{9930BFAE-5320-4043-850C-42C50446B271}" type="presParOf" srcId="{44DEBFDA-F5B7-4F3E-8520-8E44F5416F61}" destId="{DCA4C861-6116-4C34-8F88-FA230E6F327C}" srcOrd="0" destOrd="0" presId="urn:microsoft.com/office/officeart/2005/8/layout/orgChart1"/>
    <dgm:cxn modelId="{32DA6D37-53C1-4E40-973D-48BBC2D4D355}" type="presParOf" srcId="{DCA4C861-6116-4C34-8F88-FA230E6F327C}" destId="{5C87F29C-D652-4178-B49D-564153D02568}" srcOrd="0" destOrd="0" presId="urn:microsoft.com/office/officeart/2005/8/layout/orgChart1"/>
    <dgm:cxn modelId="{5EE1DD5B-317F-48DB-B08E-EE2423CC6D53}" type="presParOf" srcId="{5C87F29C-D652-4178-B49D-564153D02568}" destId="{942C2563-0D67-4580-B06C-C617F1C21E43}" srcOrd="0" destOrd="0" presId="urn:microsoft.com/office/officeart/2005/8/layout/orgChart1"/>
    <dgm:cxn modelId="{79E2978F-4FC8-443F-9653-8EB43F89C73E}" type="presParOf" srcId="{5C87F29C-D652-4178-B49D-564153D02568}" destId="{E7768F46-DD75-4EA3-9A4C-7A0272056486}" srcOrd="1" destOrd="0" presId="urn:microsoft.com/office/officeart/2005/8/layout/orgChart1"/>
    <dgm:cxn modelId="{8953340F-8B5E-435B-8F1A-2C1BA4C4E406}" type="presParOf" srcId="{DCA4C861-6116-4C34-8F88-FA230E6F327C}" destId="{CC35D0B2-5E2F-44B6-AE6A-ED8317106D1B}" srcOrd="1" destOrd="0" presId="urn:microsoft.com/office/officeart/2005/8/layout/orgChart1"/>
    <dgm:cxn modelId="{3C3A58D5-C064-4B69-96C3-93815D9611AF}" type="presParOf" srcId="{CC35D0B2-5E2F-44B6-AE6A-ED8317106D1B}" destId="{173A53D4-CDC2-4E89-8C04-CF452236ED2E}" srcOrd="0" destOrd="0" presId="urn:microsoft.com/office/officeart/2005/8/layout/orgChart1"/>
    <dgm:cxn modelId="{E185E0D8-8059-444F-8B91-77EE0C768F14}" type="presParOf" srcId="{CC35D0B2-5E2F-44B6-AE6A-ED8317106D1B}" destId="{B922E654-77B6-4E5D-B7D6-E2E577214A78}" srcOrd="1" destOrd="0" presId="urn:microsoft.com/office/officeart/2005/8/layout/orgChart1"/>
    <dgm:cxn modelId="{DE060BF3-C092-436A-AF97-F18F23D5FD03}" type="presParOf" srcId="{B922E654-77B6-4E5D-B7D6-E2E577214A78}" destId="{F14D5660-D586-4F7D-859B-17FA6D85F57A}" srcOrd="0" destOrd="0" presId="urn:microsoft.com/office/officeart/2005/8/layout/orgChart1"/>
    <dgm:cxn modelId="{4D02E8B2-E7FD-4B5F-AC6F-57800BF1F908}" type="presParOf" srcId="{F14D5660-D586-4F7D-859B-17FA6D85F57A}" destId="{43560671-5951-41BE-87A6-136A6411F7E8}" srcOrd="0" destOrd="0" presId="urn:microsoft.com/office/officeart/2005/8/layout/orgChart1"/>
    <dgm:cxn modelId="{F3F653FF-C5E9-4821-8B14-476A380EA0DD}" type="presParOf" srcId="{F14D5660-D586-4F7D-859B-17FA6D85F57A}" destId="{36F52947-3C8A-431A-8741-AB5AC0636473}" srcOrd="1" destOrd="0" presId="urn:microsoft.com/office/officeart/2005/8/layout/orgChart1"/>
    <dgm:cxn modelId="{892F0384-1988-4289-852F-D84F3E692D37}" type="presParOf" srcId="{B922E654-77B6-4E5D-B7D6-E2E577214A78}" destId="{5249D1BF-DF85-4EA7-A442-8076C5476FF7}" srcOrd="1" destOrd="0" presId="urn:microsoft.com/office/officeart/2005/8/layout/orgChart1"/>
    <dgm:cxn modelId="{5189AA17-B1DC-4361-91F1-4B4CDA99AD9F}" type="presParOf" srcId="{B922E654-77B6-4E5D-B7D6-E2E577214A78}" destId="{0AC7E89D-83F2-44BC-821E-B80777554419}" srcOrd="2" destOrd="0" presId="urn:microsoft.com/office/officeart/2005/8/layout/orgChart1"/>
    <dgm:cxn modelId="{CE3373BA-9CF1-49E0-93B7-22F6AF9F4379}" type="presParOf" srcId="{CC35D0B2-5E2F-44B6-AE6A-ED8317106D1B}" destId="{AD7DA52A-362E-4D6D-A7D0-89A71362D1CF}" srcOrd="2" destOrd="0" presId="urn:microsoft.com/office/officeart/2005/8/layout/orgChart1"/>
    <dgm:cxn modelId="{59A6ADB7-B98D-4F5A-AFB0-DC52B92036F5}" type="presParOf" srcId="{CC35D0B2-5E2F-44B6-AE6A-ED8317106D1B}" destId="{E8FDC3FE-97DC-4FCF-A87F-516BC17E8A12}" srcOrd="3" destOrd="0" presId="urn:microsoft.com/office/officeart/2005/8/layout/orgChart1"/>
    <dgm:cxn modelId="{956CD6B9-B9DD-42A4-8B2F-62B1607B9C65}" type="presParOf" srcId="{E8FDC3FE-97DC-4FCF-A87F-516BC17E8A12}" destId="{841F08AC-E6CB-4FBC-B7B5-BCCDF7ADBEC3}" srcOrd="0" destOrd="0" presId="urn:microsoft.com/office/officeart/2005/8/layout/orgChart1"/>
    <dgm:cxn modelId="{01F50F8B-18F3-4C8C-A8C4-72171400156F}" type="presParOf" srcId="{841F08AC-E6CB-4FBC-B7B5-BCCDF7ADBEC3}" destId="{2A0A5247-2B21-4739-B3D8-7104B57A2514}" srcOrd="0" destOrd="0" presId="urn:microsoft.com/office/officeart/2005/8/layout/orgChart1"/>
    <dgm:cxn modelId="{45671F80-D5D4-4DB9-891C-54DEE00366DE}" type="presParOf" srcId="{841F08AC-E6CB-4FBC-B7B5-BCCDF7ADBEC3}" destId="{48D42B22-EE12-420A-9635-5B7044421430}" srcOrd="1" destOrd="0" presId="urn:microsoft.com/office/officeart/2005/8/layout/orgChart1"/>
    <dgm:cxn modelId="{B5C18E91-BF24-49BC-A6C0-6ED9E8C3EF5B}" type="presParOf" srcId="{E8FDC3FE-97DC-4FCF-A87F-516BC17E8A12}" destId="{1BE72A38-3CA0-45FA-BE2E-F60B0D489C48}" srcOrd="1" destOrd="0" presId="urn:microsoft.com/office/officeart/2005/8/layout/orgChart1"/>
    <dgm:cxn modelId="{0484FAEB-5237-4A83-8B9C-C8D9BDC9A4E9}" type="presParOf" srcId="{E8FDC3FE-97DC-4FCF-A87F-516BC17E8A12}" destId="{8935D806-0E5F-4A27-B65F-87064D7F7AB2}" srcOrd="2" destOrd="0" presId="urn:microsoft.com/office/officeart/2005/8/layout/orgChart1"/>
    <dgm:cxn modelId="{03EF9C98-AA20-46AB-A449-1EA214385965}" type="presParOf" srcId="{CC35D0B2-5E2F-44B6-AE6A-ED8317106D1B}" destId="{1649EE98-33E6-4395-AC06-EB58E6D429D6}" srcOrd="4" destOrd="0" presId="urn:microsoft.com/office/officeart/2005/8/layout/orgChart1"/>
    <dgm:cxn modelId="{D2D20376-4BAD-4482-A26C-E043561B1B81}" type="presParOf" srcId="{CC35D0B2-5E2F-44B6-AE6A-ED8317106D1B}" destId="{37A45462-A2E4-44AE-AA06-4E22613CD984}" srcOrd="5" destOrd="0" presId="urn:microsoft.com/office/officeart/2005/8/layout/orgChart1"/>
    <dgm:cxn modelId="{782D0EEE-C8F7-4ADB-A52E-6F519DC90D7B}" type="presParOf" srcId="{37A45462-A2E4-44AE-AA06-4E22613CD984}" destId="{927F585E-0AF8-4058-BB93-4E10A7E1CD8F}" srcOrd="0" destOrd="0" presId="urn:microsoft.com/office/officeart/2005/8/layout/orgChart1"/>
    <dgm:cxn modelId="{E6C45400-F3A1-4E1C-A78F-6423EF5D1ABE}" type="presParOf" srcId="{927F585E-0AF8-4058-BB93-4E10A7E1CD8F}" destId="{CD384D52-F642-4638-B8D0-6FC5609EA41D}" srcOrd="0" destOrd="0" presId="urn:microsoft.com/office/officeart/2005/8/layout/orgChart1"/>
    <dgm:cxn modelId="{F765D6F4-993C-4FC0-B506-1C753E7B1F2E}" type="presParOf" srcId="{927F585E-0AF8-4058-BB93-4E10A7E1CD8F}" destId="{4CA00D29-537F-4CA0-B344-30D217F940BF}" srcOrd="1" destOrd="0" presId="urn:microsoft.com/office/officeart/2005/8/layout/orgChart1"/>
    <dgm:cxn modelId="{A704B5D0-A49D-481A-862E-EB7BAF10C376}" type="presParOf" srcId="{37A45462-A2E4-44AE-AA06-4E22613CD984}" destId="{B8318EA7-57EF-4D78-A293-9D0033129654}" srcOrd="1" destOrd="0" presId="urn:microsoft.com/office/officeart/2005/8/layout/orgChart1"/>
    <dgm:cxn modelId="{7C3633E9-7EAF-4707-AA8D-FF0505754FE1}" type="presParOf" srcId="{37A45462-A2E4-44AE-AA06-4E22613CD984}" destId="{AF881449-9740-44A5-9F80-BC27774D28DE}" srcOrd="2" destOrd="0" presId="urn:microsoft.com/office/officeart/2005/8/layout/orgChart1"/>
    <dgm:cxn modelId="{B3D9980D-EF92-4CBC-BA13-68F691DA4035}" type="presParOf" srcId="{CC35D0B2-5E2F-44B6-AE6A-ED8317106D1B}" destId="{8EDFBC2B-E64A-4566-9D0C-159E1D284C01}" srcOrd="6" destOrd="0" presId="urn:microsoft.com/office/officeart/2005/8/layout/orgChart1"/>
    <dgm:cxn modelId="{9F025EAA-1F7B-4A36-BE25-F05A05418230}" type="presParOf" srcId="{CC35D0B2-5E2F-44B6-AE6A-ED8317106D1B}" destId="{2E6FBF66-0306-4813-9F66-D6CD6FB62004}" srcOrd="7" destOrd="0" presId="urn:microsoft.com/office/officeart/2005/8/layout/orgChart1"/>
    <dgm:cxn modelId="{908BFC3F-777C-4F4F-BFC2-56C61139B068}" type="presParOf" srcId="{2E6FBF66-0306-4813-9F66-D6CD6FB62004}" destId="{CBB39FA5-2486-41AD-96A6-39150085DB08}" srcOrd="0" destOrd="0" presId="urn:microsoft.com/office/officeart/2005/8/layout/orgChart1"/>
    <dgm:cxn modelId="{476921EC-B834-4DB2-8624-E0272AECA6EB}" type="presParOf" srcId="{CBB39FA5-2486-41AD-96A6-39150085DB08}" destId="{08DC2F5A-5F0F-4982-B2D8-745050891CC0}" srcOrd="0" destOrd="0" presId="urn:microsoft.com/office/officeart/2005/8/layout/orgChart1"/>
    <dgm:cxn modelId="{E4E232D0-BF1C-4317-9408-359BCE062AB2}" type="presParOf" srcId="{CBB39FA5-2486-41AD-96A6-39150085DB08}" destId="{4ACE404E-8874-43A1-8B4B-518155B0DE2E}" srcOrd="1" destOrd="0" presId="urn:microsoft.com/office/officeart/2005/8/layout/orgChart1"/>
    <dgm:cxn modelId="{9AE3033F-0675-4590-90D1-E5FD263CF3D8}" type="presParOf" srcId="{2E6FBF66-0306-4813-9F66-D6CD6FB62004}" destId="{D8840D04-AC34-4AAF-ACC4-E335526B903B}" srcOrd="1" destOrd="0" presId="urn:microsoft.com/office/officeart/2005/8/layout/orgChart1"/>
    <dgm:cxn modelId="{11688579-09DF-4FA8-BD47-225A1F39D00C}" type="presParOf" srcId="{2E6FBF66-0306-4813-9F66-D6CD6FB62004}" destId="{6B4405CE-F2CA-4168-8051-D0E12925D160}" srcOrd="2" destOrd="0" presId="urn:microsoft.com/office/officeart/2005/8/layout/orgChart1"/>
    <dgm:cxn modelId="{97DED431-CDFC-4DEC-B25F-44245C8F3B18}" type="presParOf" srcId="{CC35D0B2-5E2F-44B6-AE6A-ED8317106D1B}" destId="{B37612A4-25AF-457B-8597-2EE5367E175C}" srcOrd="8" destOrd="0" presId="urn:microsoft.com/office/officeart/2005/8/layout/orgChart1"/>
    <dgm:cxn modelId="{F57ACA2A-D90E-4E06-A86F-7A8E18BB0FAC}" type="presParOf" srcId="{CC35D0B2-5E2F-44B6-AE6A-ED8317106D1B}" destId="{496F7151-453F-4823-B142-F0C000DF098C}" srcOrd="9" destOrd="0" presId="urn:microsoft.com/office/officeart/2005/8/layout/orgChart1"/>
    <dgm:cxn modelId="{8EC94BE9-3BCC-461C-B630-669ACCE3AE6A}" type="presParOf" srcId="{496F7151-453F-4823-B142-F0C000DF098C}" destId="{705F9722-9647-4343-96F7-961A6D9F8E0A}" srcOrd="0" destOrd="0" presId="urn:microsoft.com/office/officeart/2005/8/layout/orgChart1"/>
    <dgm:cxn modelId="{F199286E-E75D-4569-8045-B9CA4927AB71}" type="presParOf" srcId="{705F9722-9647-4343-96F7-961A6D9F8E0A}" destId="{4734E10B-4B43-425D-8DE6-1A402895897E}" srcOrd="0" destOrd="0" presId="urn:microsoft.com/office/officeart/2005/8/layout/orgChart1"/>
    <dgm:cxn modelId="{0B012DC6-F2F2-4961-9FE6-CBF2727BD037}" type="presParOf" srcId="{705F9722-9647-4343-96F7-961A6D9F8E0A}" destId="{BCD7B75A-9B80-40FB-969F-C7C47CB833CD}" srcOrd="1" destOrd="0" presId="urn:microsoft.com/office/officeart/2005/8/layout/orgChart1"/>
    <dgm:cxn modelId="{543C9CFE-1557-471F-8B12-1B2B17C5D7E5}" type="presParOf" srcId="{496F7151-453F-4823-B142-F0C000DF098C}" destId="{2FD072EF-E87F-4545-A210-8ACD4A0ED406}" srcOrd="1" destOrd="0" presId="urn:microsoft.com/office/officeart/2005/8/layout/orgChart1"/>
    <dgm:cxn modelId="{B41492A6-E44E-44D3-B4F5-D7BCC7C9AE7A}" type="presParOf" srcId="{496F7151-453F-4823-B142-F0C000DF098C}" destId="{3AD73098-0813-4FEF-814E-6FE8128C1992}" srcOrd="2" destOrd="0" presId="urn:microsoft.com/office/officeart/2005/8/layout/orgChart1"/>
    <dgm:cxn modelId="{9EA98294-D448-45BA-A692-3EDBB9ECA488}" type="presParOf" srcId="{DCA4C861-6116-4C34-8F88-FA230E6F327C}" destId="{6FDE23C3-59A3-44CE-831A-309D44716A6B}"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89AF906-BC3B-4F98-9476-D2179909352B}"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da-DK"/>
        </a:p>
      </dgm:t>
    </dgm:pt>
    <dgm:pt modelId="{AE59D28F-3232-4512-AD1B-366AE97D5F9E}">
      <dgm:prSet phldrT="[Tekst]" custT="1"/>
      <dgm:spPr>
        <a:solidFill>
          <a:srgbClr val="006E73"/>
        </a:solidFill>
      </dgm:spPr>
      <dgm:t>
        <a:bodyPr/>
        <a:lstStyle/>
        <a:p>
          <a:r>
            <a:rPr lang="da-DK" sz="1000" b="1">
              <a:latin typeface="Arial" panose="020B0604020202020204" pitchFamily="34" charset="0"/>
              <a:cs typeface="Arial" panose="020B0604020202020204" pitchFamily="34" charset="0"/>
            </a:rPr>
            <a:t>Plejecentrene </a:t>
          </a:r>
        </a:p>
        <a:p>
          <a:r>
            <a:rPr lang="da-DK" sz="1000" b="1">
              <a:latin typeface="Arial" panose="020B0604020202020204" pitchFamily="34" charset="0"/>
              <a:cs typeface="Arial" panose="020B0604020202020204" pitchFamily="34" charset="0"/>
            </a:rPr>
            <a:t>Favrskov Vest</a:t>
          </a:r>
        </a:p>
        <a:p>
          <a:r>
            <a:rPr lang="da-DK" sz="1000">
              <a:latin typeface="Arial" panose="020B0604020202020204" pitchFamily="34" charset="0"/>
              <a:cs typeface="Arial" panose="020B0604020202020204" pitchFamily="34" charset="0"/>
            </a:rPr>
            <a:t>Vakant</a:t>
          </a:r>
        </a:p>
      </dgm:t>
    </dgm:pt>
    <dgm:pt modelId="{8FFCAEE4-BCAB-44F0-B7E0-8BD013C10B76}" type="parTrans" cxnId="{2964AE31-6571-406C-8EE8-283D49E1188D}">
      <dgm:prSet/>
      <dgm:spPr/>
      <dgm:t>
        <a:bodyPr/>
        <a:lstStyle/>
        <a:p>
          <a:endParaRPr lang="da-DK">
            <a:latin typeface="Arial" panose="020B0604020202020204" pitchFamily="34" charset="0"/>
            <a:cs typeface="Arial" panose="020B0604020202020204" pitchFamily="34" charset="0"/>
          </a:endParaRPr>
        </a:p>
      </dgm:t>
    </dgm:pt>
    <dgm:pt modelId="{DD62982F-35C8-498F-9E0F-2DB9C1358486}" type="sibTrans" cxnId="{2964AE31-6571-406C-8EE8-283D49E1188D}">
      <dgm:prSet/>
      <dgm:spPr/>
      <dgm:t>
        <a:bodyPr/>
        <a:lstStyle/>
        <a:p>
          <a:endParaRPr lang="da-DK">
            <a:latin typeface="Arial" panose="020B0604020202020204" pitchFamily="34" charset="0"/>
            <a:cs typeface="Arial" panose="020B0604020202020204" pitchFamily="34" charset="0"/>
          </a:endParaRPr>
        </a:p>
      </dgm:t>
    </dgm:pt>
    <dgm:pt modelId="{F66A5737-4244-45F4-A478-4F7FF4D09A1B}">
      <dgm:prSet phldrT="[Tekst]" custT="1"/>
      <dgm:spPr>
        <a:solidFill>
          <a:srgbClr val="006E73"/>
        </a:solidFill>
      </dgm:spPr>
      <dgm:t>
        <a:bodyPr/>
        <a:lstStyle/>
        <a:p>
          <a:r>
            <a:rPr lang="da-DK" sz="1000" b="1">
              <a:latin typeface="Arial" panose="020B0604020202020204" pitchFamily="34" charset="0"/>
              <a:cs typeface="Arial" panose="020B0604020202020204" pitchFamily="34" charset="0"/>
            </a:rPr>
            <a:t>Plejecenter Solhøj</a:t>
          </a:r>
        </a:p>
        <a:p>
          <a:r>
            <a:rPr lang="da-DK" sz="900">
              <a:latin typeface="Arial" panose="020B0604020202020204" pitchFamily="34" charset="0"/>
              <a:cs typeface="Arial" panose="020B0604020202020204" pitchFamily="34" charset="0"/>
            </a:rPr>
            <a:t>Leder Mette Fleron</a:t>
          </a:r>
        </a:p>
        <a:p>
          <a:r>
            <a:rPr lang="da-DK" sz="900">
              <a:latin typeface="Arial" panose="020B0604020202020204" pitchFamily="34" charset="0"/>
              <a:cs typeface="Arial" panose="020B0604020202020204" pitchFamily="34" charset="0"/>
            </a:rPr>
            <a:t>Assisterende ledere:</a:t>
          </a:r>
        </a:p>
        <a:p>
          <a:r>
            <a:rPr lang="da-DK" sz="900">
              <a:latin typeface="Arial" panose="020B0604020202020204" pitchFamily="34" charset="0"/>
              <a:cs typeface="Arial" panose="020B0604020202020204" pitchFamily="34" charset="0"/>
            </a:rPr>
            <a:t>Mai-Britt Østergaard og Anette Hald Hansen</a:t>
          </a:r>
        </a:p>
      </dgm:t>
    </dgm:pt>
    <dgm:pt modelId="{41831483-2CFE-48E6-9349-212804BE7734}" type="parTrans" cxnId="{5E239B82-4763-4FCB-93D9-D526D44FDFC5}">
      <dgm:prSet/>
      <dgm:spPr/>
      <dgm:t>
        <a:bodyPr/>
        <a:lstStyle/>
        <a:p>
          <a:endParaRPr lang="da-DK">
            <a:latin typeface="Arial" panose="020B0604020202020204" pitchFamily="34" charset="0"/>
            <a:cs typeface="Arial" panose="020B0604020202020204" pitchFamily="34" charset="0"/>
          </a:endParaRPr>
        </a:p>
      </dgm:t>
    </dgm:pt>
    <dgm:pt modelId="{346EAEB0-ABF3-443E-B6EB-390D217198BD}" type="sibTrans" cxnId="{5E239B82-4763-4FCB-93D9-D526D44FDFC5}">
      <dgm:prSet/>
      <dgm:spPr/>
      <dgm:t>
        <a:bodyPr/>
        <a:lstStyle/>
        <a:p>
          <a:endParaRPr lang="da-DK">
            <a:latin typeface="Arial" panose="020B0604020202020204" pitchFamily="34" charset="0"/>
            <a:cs typeface="Arial" panose="020B0604020202020204" pitchFamily="34" charset="0"/>
          </a:endParaRPr>
        </a:p>
      </dgm:t>
    </dgm:pt>
    <dgm:pt modelId="{54003183-C959-4E18-98B5-EEEF22FE7480}">
      <dgm:prSet phldrT="[Tekst]" custT="1"/>
      <dgm:spPr>
        <a:solidFill>
          <a:srgbClr val="006E73"/>
        </a:solidFill>
      </dgm:spPr>
      <dgm:t>
        <a:bodyPr/>
        <a:lstStyle/>
        <a:p>
          <a:r>
            <a:rPr lang="da-DK" sz="1000" b="1">
              <a:latin typeface="Arial" panose="020B0604020202020204" pitchFamily="34" charset="0"/>
              <a:cs typeface="Arial" panose="020B0604020202020204" pitchFamily="34" charset="0"/>
            </a:rPr>
            <a:t>Korttidsafsnittet</a:t>
          </a:r>
        </a:p>
        <a:p>
          <a:r>
            <a:rPr lang="da-DK" sz="900">
              <a:latin typeface="Arial" panose="020B0604020202020204" pitchFamily="34" charset="0"/>
              <a:cs typeface="Arial" panose="020B0604020202020204" pitchFamily="34" charset="0"/>
            </a:rPr>
            <a:t>Leder Louise Hartvig</a:t>
          </a:r>
        </a:p>
      </dgm:t>
    </dgm:pt>
    <dgm:pt modelId="{7CAB0885-F1A9-47C9-9B40-23BCF2D81FF3}" type="parTrans" cxnId="{3DCA9A3A-0E3E-4F82-A4D9-AC1059D64271}">
      <dgm:prSet/>
      <dgm:spPr/>
      <dgm:t>
        <a:bodyPr/>
        <a:lstStyle/>
        <a:p>
          <a:endParaRPr lang="da-DK">
            <a:latin typeface="Arial" panose="020B0604020202020204" pitchFamily="34" charset="0"/>
            <a:cs typeface="Arial" panose="020B0604020202020204" pitchFamily="34" charset="0"/>
          </a:endParaRPr>
        </a:p>
      </dgm:t>
    </dgm:pt>
    <dgm:pt modelId="{86524FAF-C22D-4842-B7F3-F76783E99472}" type="sibTrans" cxnId="{3DCA9A3A-0E3E-4F82-A4D9-AC1059D64271}">
      <dgm:prSet/>
      <dgm:spPr/>
      <dgm:t>
        <a:bodyPr/>
        <a:lstStyle/>
        <a:p>
          <a:endParaRPr lang="da-DK">
            <a:latin typeface="Arial" panose="020B0604020202020204" pitchFamily="34" charset="0"/>
            <a:cs typeface="Arial" panose="020B0604020202020204" pitchFamily="34" charset="0"/>
          </a:endParaRPr>
        </a:p>
      </dgm:t>
    </dgm:pt>
    <dgm:pt modelId="{1A0A228C-5891-421B-84A3-6E75FDF5E887}">
      <dgm:prSet phldrT="[Tekst]" custT="1"/>
      <dgm:spPr>
        <a:solidFill>
          <a:srgbClr val="006E73"/>
        </a:solidFill>
      </dgm:spPr>
      <dgm:t>
        <a:bodyPr/>
        <a:lstStyle/>
        <a:p>
          <a:r>
            <a:rPr lang="da-DK" sz="1000" b="1">
              <a:latin typeface="Arial" panose="020B0604020202020204" pitchFamily="34" charset="0"/>
              <a:cs typeface="Arial" panose="020B0604020202020204" pitchFamily="34" charset="0"/>
            </a:rPr>
            <a:t>Plejecenter Thorshøj</a:t>
          </a:r>
        </a:p>
        <a:p>
          <a:r>
            <a:rPr lang="da-DK" sz="900">
              <a:latin typeface="Arial" panose="020B0604020202020204" pitchFamily="34" charset="0"/>
              <a:cs typeface="Arial" panose="020B0604020202020204" pitchFamily="34" charset="0"/>
            </a:rPr>
            <a:t>Leder Birgitte Hedegaard</a:t>
          </a:r>
        </a:p>
      </dgm:t>
    </dgm:pt>
    <dgm:pt modelId="{3DB66345-7C57-4E1E-A9ED-1FC72BD3CD9C}" type="parTrans" cxnId="{5CF29EF6-94B0-47AC-9C00-FC63BEA2178F}">
      <dgm:prSet/>
      <dgm:spPr/>
      <dgm:t>
        <a:bodyPr/>
        <a:lstStyle/>
        <a:p>
          <a:endParaRPr lang="da-DK">
            <a:latin typeface="Arial" panose="020B0604020202020204" pitchFamily="34" charset="0"/>
            <a:cs typeface="Arial" panose="020B0604020202020204" pitchFamily="34" charset="0"/>
          </a:endParaRPr>
        </a:p>
      </dgm:t>
    </dgm:pt>
    <dgm:pt modelId="{F8D8B59B-645A-471B-88DD-A736248A94D1}" type="sibTrans" cxnId="{5CF29EF6-94B0-47AC-9C00-FC63BEA2178F}">
      <dgm:prSet/>
      <dgm:spPr/>
      <dgm:t>
        <a:bodyPr/>
        <a:lstStyle/>
        <a:p>
          <a:endParaRPr lang="da-DK">
            <a:latin typeface="Arial" panose="020B0604020202020204" pitchFamily="34" charset="0"/>
            <a:cs typeface="Arial" panose="020B0604020202020204" pitchFamily="34" charset="0"/>
          </a:endParaRPr>
        </a:p>
      </dgm:t>
    </dgm:pt>
    <dgm:pt modelId="{B6C0A48D-6583-4674-8862-8F5FD371C405}">
      <dgm:prSet custT="1"/>
      <dgm:spPr>
        <a:solidFill>
          <a:srgbClr val="006E73"/>
        </a:solidFill>
      </dgm:spPr>
      <dgm:t>
        <a:bodyPr/>
        <a:lstStyle/>
        <a:p>
          <a:r>
            <a:rPr lang="da-DK" sz="1000" b="1">
              <a:latin typeface="Arial" panose="020B0604020202020204" pitchFamily="34" charset="0"/>
              <a:cs typeface="Arial" panose="020B0604020202020204" pitchFamily="34" charset="0"/>
            </a:rPr>
            <a:t>Plejecenter Anlægget</a:t>
          </a:r>
        </a:p>
        <a:p>
          <a:r>
            <a:rPr lang="da-DK" sz="900">
              <a:latin typeface="Arial" panose="020B0604020202020204" pitchFamily="34" charset="0"/>
              <a:cs typeface="Arial" panose="020B0604020202020204" pitchFamily="34" charset="0"/>
            </a:rPr>
            <a:t>vakant</a:t>
          </a:r>
        </a:p>
      </dgm:t>
    </dgm:pt>
    <dgm:pt modelId="{5C4AADB4-F804-4B49-A2ED-A6F3E2747026}" type="parTrans" cxnId="{6187219E-A6E3-43DB-AAF5-6C95F1CF107E}">
      <dgm:prSet/>
      <dgm:spPr/>
      <dgm:t>
        <a:bodyPr/>
        <a:lstStyle/>
        <a:p>
          <a:endParaRPr lang="da-DK">
            <a:latin typeface="Arial" panose="020B0604020202020204" pitchFamily="34" charset="0"/>
            <a:cs typeface="Arial" panose="020B0604020202020204" pitchFamily="34" charset="0"/>
          </a:endParaRPr>
        </a:p>
      </dgm:t>
    </dgm:pt>
    <dgm:pt modelId="{85063A17-1A36-40EA-A6FE-FAC15F084993}" type="sibTrans" cxnId="{6187219E-A6E3-43DB-AAF5-6C95F1CF107E}">
      <dgm:prSet/>
      <dgm:spPr/>
      <dgm:t>
        <a:bodyPr/>
        <a:lstStyle/>
        <a:p>
          <a:endParaRPr lang="da-DK">
            <a:latin typeface="Arial" panose="020B0604020202020204" pitchFamily="34" charset="0"/>
            <a:cs typeface="Arial" panose="020B0604020202020204" pitchFamily="34" charset="0"/>
          </a:endParaRPr>
        </a:p>
      </dgm:t>
    </dgm:pt>
    <dgm:pt modelId="{0AC1E190-4979-42F4-B643-9AF6A30F5094}">
      <dgm:prSet custT="1"/>
      <dgm:spPr>
        <a:solidFill>
          <a:srgbClr val="006E73"/>
        </a:solidFill>
      </dgm:spPr>
      <dgm:t>
        <a:bodyPr/>
        <a:lstStyle/>
        <a:p>
          <a:r>
            <a:rPr lang="da-DK" sz="1000" b="1">
              <a:latin typeface="Arial" panose="020B0604020202020204" pitchFamily="34" charset="0"/>
              <a:cs typeface="Arial" panose="020B0604020202020204" pitchFamily="34" charset="0"/>
            </a:rPr>
            <a:t>Plejecenter Tinghøj</a:t>
          </a:r>
        </a:p>
        <a:p>
          <a:r>
            <a:rPr lang="da-DK" sz="1000">
              <a:latin typeface="Arial" panose="020B0604020202020204" pitchFamily="34" charset="0"/>
              <a:cs typeface="Arial" panose="020B0604020202020204" pitchFamily="34" charset="0"/>
            </a:rPr>
            <a:t>Leder Dora Lasthein</a:t>
          </a:r>
        </a:p>
        <a:p>
          <a:r>
            <a:rPr lang="da-DK" sz="1000">
              <a:latin typeface="Arial" panose="020B0604020202020204" pitchFamily="34" charset="0"/>
              <a:cs typeface="Arial" panose="020B0604020202020204" pitchFamily="34" charset="0"/>
            </a:rPr>
            <a:t>Assisterende leder Nanna Nissen</a:t>
          </a:r>
        </a:p>
      </dgm:t>
    </dgm:pt>
    <dgm:pt modelId="{BF5153F0-1BFC-4D5B-BD17-4E9CB59CAF69}" type="parTrans" cxnId="{0851DF2A-8F93-4930-835D-AE1A90CD6482}">
      <dgm:prSet/>
      <dgm:spPr/>
      <dgm:t>
        <a:bodyPr/>
        <a:lstStyle/>
        <a:p>
          <a:endParaRPr lang="da-DK">
            <a:latin typeface="Arial" panose="020B0604020202020204" pitchFamily="34" charset="0"/>
            <a:cs typeface="Arial" panose="020B0604020202020204" pitchFamily="34" charset="0"/>
          </a:endParaRPr>
        </a:p>
      </dgm:t>
    </dgm:pt>
    <dgm:pt modelId="{3CA5FCD4-A4C0-4E59-803D-2FB6D52E337D}" type="sibTrans" cxnId="{0851DF2A-8F93-4930-835D-AE1A90CD6482}">
      <dgm:prSet/>
      <dgm:spPr/>
      <dgm:t>
        <a:bodyPr/>
        <a:lstStyle/>
        <a:p>
          <a:endParaRPr lang="da-DK">
            <a:latin typeface="Arial" panose="020B0604020202020204" pitchFamily="34" charset="0"/>
            <a:cs typeface="Arial" panose="020B0604020202020204" pitchFamily="34" charset="0"/>
          </a:endParaRPr>
        </a:p>
      </dgm:t>
    </dgm:pt>
    <dgm:pt modelId="{13BBBCDC-3825-45B1-A3D4-C1026ABF9C49}" type="pres">
      <dgm:prSet presAssocID="{189AF906-BC3B-4F98-9476-D2179909352B}" presName="hierChild1" presStyleCnt="0">
        <dgm:presLayoutVars>
          <dgm:orgChart val="1"/>
          <dgm:chPref val="1"/>
          <dgm:dir/>
          <dgm:animOne val="branch"/>
          <dgm:animLvl val="lvl"/>
          <dgm:resizeHandles/>
        </dgm:presLayoutVars>
      </dgm:prSet>
      <dgm:spPr/>
    </dgm:pt>
    <dgm:pt modelId="{399503C6-239A-45B5-9C6C-81B29BAEEE81}" type="pres">
      <dgm:prSet presAssocID="{AE59D28F-3232-4512-AD1B-366AE97D5F9E}" presName="hierRoot1" presStyleCnt="0">
        <dgm:presLayoutVars>
          <dgm:hierBranch val="init"/>
        </dgm:presLayoutVars>
      </dgm:prSet>
      <dgm:spPr/>
    </dgm:pt>
    <dgm:pt modelId="{0477128B-E43D-4386-A013-5178EA596464}" type="pres">
      <dgm:prSet presAssocID="{AE59D28F-3232-4512-AD1B-366AE97D5F9E}" presName="rootComposite1" presStyleCnt="0"/>
      <dgm:spPr/>
    </dgm:pt>
    <dgm:pt modelId="{2B5F5AB4-3928-45AE-A370-ED12E7603F09}" type="pres">
      <dgm:prSet presAssocID="{AE59D28F-3232-4512-AD1B-366AE97D5F9E}" presName="rootText1" presStyleLbl="node0" presStyleIdx="0" presStyleCnt="1" custScaleX="156014" custScaleY="149308" custLinFactNeighborX="-3982" custLinFactNeighborY="-5974">
        <dgm:presLayoutVars>
          <dgm:chPref val="3"/>
        </dgm:presLayoutVars>
      </dgm:prSet>
      <dgm:spPr>
        <a:prstGeom prst="flowChartAlternateProcess">
          <a:avLst/>
        </a:prstGeom>
      </dgm:spPr>
    </dgm:pt>
    <dgm:pt modelId="{0C7BAC88-AAFA-4492-B960-0C8322DAEBE3}" type="pres">
      <dgm:prSet presAssocID="{AE59D28F-3232-4512-AD1B-366AE97D5F9E}" presName="rootConnector1" presStyleLbl="node1" presStyleIdx="0" presStyleCnt="0"/>
      <dgm:spPr/>
    </dgm:pt>
    <dgm:pt modelId="{B347D915-EB6F-4183-A075-48FA438D4DA7}" type="pres">
      <dgm:prSet presAssocID="{AE59D28F-3232-4512-AD1B-366AE97D5F9E}" presName="hierChild2" presStyleCnt="0"/>
      <dgm:spPr/>
    </dgm:pt>
    <dgm:pt modelId="{B964D2B4-3E54-4629-954F-DFAFC24E5DAC}" type="pres">
      <dgm:prSet presAssocID="{41831483-2CFE-48E6-9349-212804BE7734}" presName="Name37" presStyleLbl="parChTrans1D2" presStyleIdx="0" presStyleCnt="5"/>
      <dgm:spPr/>
    </dgm:pt>
    <dgm:pt modelId="{0C2A03BE-FC7B-439B-BAF4-333E8735F52C}" type="pres">
      <dgm:prSet presAssocID="{F66A5737-4244-45F4-A478-4F7FF4D09A1B}" presName="hierRoot2" presStyleCnt="0">
        <dgm:presLayoutVars>
          <dgm:hierBranch val="init"/>
        </dgm:presLayoutVars>
      </dgm:prSet>
      <dgm:spPr/>
    </dgm:pt>
    <dgm:pt modelId="{C9742267-94AC-4D78-A4FF-9672667E48CC}" type="pres">
      <dgm:prSet presAssocID="{F66A5737-4244-45F4-A478-4F7FF4D09A1B}" presName="rootComposite" presStyleCnt="0"/>
      <dgm:spPr/>
    </dgm:pt>
    <dgm:pt modelId="{675DCE11-9EB9-4AE1-8C6B-E6D1D9A90FEA}" type="pres">
      <dgm:prSet presAssocID="{F66A5737-4244-45F4-A478-4F7FF4D09A1B}" presName="rootText" presStyleLbl="node2" presStyleIdx="0" presStyleCnt="5" custScaleX="126300" custScaleY="350996">
        <dgm:presLayoutVars>
          <dgm:chPref val="3"/>
        </dgm:presLayoutVars>
      </dgm:prSet>
      <dgm:spPr>
        <a:prstGeom prst="roundRect">
          <a:avLst/>
        </a:prstGeom>
      </dgm:spPr>
    </dgm:pt>
    <dgm:pt modelId="{66F607B6-2FD4-4699-A73C-0E7B00B90364}" type="pres">
      <dgm:prSet presAssocID="{F66A5737-4244-45F4-A478-4F7FF4D09A1B}" presName="rootConnector" presStyleLbl="node2" presStyleIdx="0" presStyleCnt="5"/>
      <dgm:spPr/>
    </dgm:pt>
    <dgm:pt modelId="{61D7F3E3-A0AA-48B8-8996-F400CBB1930C}" type="pres">
      <dgm:prSet presAssocID="{F66A5737-4244-45F4-A478-4F7FF4D09A1B}" presName="hierChild4" presStyleCnt="0"/>
      <dgm:spPr/>
    </dgm:pt>
    <dgm:pt modelId="{A66B364F-6572-448B-BD3F-841453468F38}" type="pres">
      <dgm:prSet presAssocID="{F66A5737-4244-45F4-A478-4F7FF4D09A1B}" presName="hierChild5" presStyleCnt="0"/>
      <dgm:spPr/>
    </dgm:pt>
    <dgm:pt modelId="{E6DDF171-2081-4129-B258-774541CB08FF}" type="pres">
      <dgm:prSet presAssocID="{7CAB0885-F1A9-47C9-9B40-23BCF2D81FF3}" presName="Name37" presStyleLbl="parChTrans1D2" presStyleIdx="1" presStyleCnt="5"/>
      <dgm:spPr/>
    </dgm:pt>
    <dgm:pt modelId="{D94BC9B0-9AE0-4885-BB41-463DE9C62F26}" type="pres">
      <dgm:prSet presAssocID="{54003183-C959-4E18-98B5-EEEF22FE7480}" presName="hierRoot2" presStyleCnt="0">
        <dgm:presLayoutVars>
          <dgm:hierBranch val="init"/>
        </dgm:presLayoutVars>
      </dgm:prSet>
      <dgm:spPr/>
    </dgm:pt>
    <dgm:pt modelId="{184D5D69-D454-4AFA-AF9E-A54A55056CEB}" type="pres">
      <dgm:prSet presAssocID="{54003183-C959-4E18-98B5-EEEF22FE7480}" presName="rootComposite" presStyleCnt="0"/>
      <dgm:spPr/>
    </dgm:pt>
    <dgm:pt modelId="{1FED21C6-F3F0-4673-84DB-93FA0F581DB0}" type="pres">
      <dgm:prSet presAssocID="{54003183-C959-4E18-98B5-EEEF22FE7480}" presName="rootText" presStyleLbl="node2" presStyleIdx="1" presStyleCnt="5" custScaleX="123862" custScaleY="213938">
        <dgm:presLayoutVars>
          <dgm:chPref val="3"/>
        </dgm:presLayoutVars>
      </dgm:prSet>
      <dgm:spPr>
        <a:prstGeom prst="roundRect">
          <a:avLst/>
        </a:prstGeom>
      </dgm:spPr>
    </dgm:pt>
    <dgm:pt modelId="{7C4F9504-C9C4-4EF5-8E13-08A20D14DC46}" type="pres">
      <dgm:prSet presAssocID="{54003183-C959-4E18-98B5-EEEF22FE7480}" presName="rootConnector" presStyleLbl="node2" presStyleIdx="1" presStyleCnt="5"/>
      <dgm:spPr/>
    </dgm:pt>
    <dgm:pt modelId="{A29483EB-29C6-43D5-84FD-25D5C4DBC1AB}" type="pres">
      <dgm:prSet presAssocID="{54003183-C959-4E18-98B5-EEEF22FE7480}" presName="hierChild4" presStyleCnt="0"/>
      <dgm:spPr/>
    </dgm:pt>
    <dgm:pt modelId="{CB779403-5ABF-4C48-998F-A1395BBD98F1}" type="pres">
      <dgm:prSet presAssocID="{54003183-C959-4E18-98B5-EEEF22FE7480}" presName="hierChild5" presStyleCnt="0"/>
      <dgm:spPr/>
    </dgm:pt>
    <dgm:pt modelId="{A3763585-038F-4E69-B2E3-E8C68EF80306}" type="pres">
      <dgm:prSet presAssocID="{3DB66345-7C57-4E1E-A9ED-1FC72BD3CD9C}" presName="Name37" presStyleLbl="parChTrans1D2" presStyleIdx="2" presStyleCnt="5"/>
      <dgm:spPr/>
    </dgm:pt>
    <dgm:pt modelId="{594EBF2A-8B64-4AAF-9E2F-496BCC154006}" type="pres">
      <dgm:prSet presAssocID="{1A0A228C-5891-421B-84A3-6E75FDF5E887}" presName="hierRoot2" presStyleCnt="0">
        <dgm:presLayoutVars>
          <dgm:hierBranch val="init"/>
        </dgm:presLayoutVars>
      </dgm:prSet>
      <dgm:spPr/>
    </dgm:pt>
    <dgm:pt modelId="{6A26F622-EE76-4B18-8295-6CB290A2C608}" type="pres">
      <dgm:prSet presAssocID="{1A0A228C-5891-421B-84A3-6E75FDF5E887}" presName="rootComposite" presStyleCnt="0"/>
      <dgm:spPr/>
    </dgm:pt>
    <dgm:pt modelId="{48F24341-F830-4E39-8FB2-D3295DCA1915}" type="pres">
      <dgm:prSet presAssocID="{1A0A228C-5891-421B-84A3-6E75FDF5E887}" presName="rootText" presStyleLbl="node2" presStyleIdx="2" presStyleCnt="5" custScaleY="185144">
        <dgm:presLayoutVars>
          <dgm:chPref val="3"/>
        </dgm:presLayoutVars>
      </dgm:prSet>
      <dgm:spPr>
        <a:prstGeom prst="roundRect">
          <a:avLst/>
        </a:prstGeom>
      </dgm:spPr>
    </dgm:pt>
    <dgm:pt modelId="{8E3F35B7-4484-4313-9B31-B4E8201BDE4C}" type="pres">
      <dgm:prSet presAssocID="{1A0A228C-5891-421B-84A3-6E75FDF5E887}" presName="rootConnector" presStyleLbl="node2" presStyleIdx="2" presStyleCnt="5"/>
      <dgm:spPr/>
    </dgm:pt>
    <dgm:pt modelId="{B3E3BA11-E58E-416C-A624-E5B8FD60E6D3}" type="pres">
      <dgm:prSet presAssocID="{1A0A228C-5891-421B-84A3-6E75FDF5E887}" presName="hierChild4" presStyleCnt="0"/>
      <dgm:spPr/>
    </dgm:pt>
    <dgm:pt modelId="{B1119992-F8CB-4427-8224-FFC7C6F049F5}" type="pres">
      <dgm:prSet presAssocID="{1A0A228C-5891-421B-84A3-6E75FDF5E887}" presName="hierChild5" presStyleCnt="0"/>
      <dgm:spPr/>
    </dgm:pt>
    <dgm:pt modelId="{BB3AECE1-3D16-40EA-A30E-5F423685AD0A}" type="pres">
      <dgm:prSet presAssocID="{5C4AADB4-F804-4B49-A2ED-A6F3E2747026}" presName="Name37" presStyleLbl="parChTrans1D2" presStyleIdx="3" presStyleCnt="5"/>
      <dgm:spPr/>
    </dgm:pt>
    <dgm:pt modelId="{29C1F13D-B66B-450D-991B-D244ABBA6C19}" type="pres">
      <dgm:prSet presAssocID="{B6C0A48D-6583-4674-8862-8F5FD371C405}" presName="hierRoot2" presStyleCnt="0">
        <dgm:presLayoutVars>
          <dgm:hierBranch val="init"/>
        </dgm:presLayoutVars>
      </dgm:prSet>
      <dgm:spPr/>
    </dgm:pt>
    <dgm:pt modelId="{9A77F4A6-EE1E-4A57-9D38-CCC41C3FFE50}" type="pres">
      <dgm:prSet presAssocID="{B6C0A48D-6583-4674-8862-8F5FD371C405}" presName="rootComposite" presStyleCnt="0"/>
      <dgm:spPr/>
    </dgm:pt>
    <dgm:pt modelId="{ED98B0B3-932C-4B0A-A7FB-4F254C57FDD8}" type="pres">
      <dgm:prSet presAssocID="{B6C0A48D-6583-4674-8862-8F5FD371C405}" presName="rootText" presStyleLbl="node2" presStyleIdx="3" presStyleCnt="5" custScaleY="191601" custLinFactNeighborY="2003">
        <dgm:presLayoutVars>
          <dgm:chPref val="3"/>
        </dgm:presLayoutVars>
      </dgm:prSet>
      <dgm:spPr>
        <a:prstGeom prst="roundRect">
          <a:avLst/>
        </a:prstGeom>
      </dgm:spPr>
    </dgm:pt>
    <dgm:pt modelId="{43E6DDCE-CE3E-4A14-9131-72266FE6EE7E}" type="pres">
      <dgm:prSet presAssocID="{B6C0A48D-6583-4674-8862-8F5FD371C405}" presName="rootConnector" presStyleLbl="node2" presStyleIdx="3" presStyleCnt="5"/>
      <dgm:spPr/>
    </dgm:pt>
    <dgm:pt modelId="{740AA7E5-5B08-4F1C-B1B4-19F41A062614}" type="pres">
      <dgm:prSet presAssocID="{B6C0A48D-6583-4674-8862-8F5FD371C405}" presName="hierChild4" presStyleCnt="0"/>
      <dgm:spPr/>
    </dgm:pt>
    <dgm:pt modelId="{4EA09750-4E5C-444C-9F6D-CF01F41927D7}" type="pres">
      <dgm:prSet presAssocID="{B6C0A48D-6583-4674-8862-8F5FD371C405}" presName="hierChild5" presStyleCnt="0"/>
      <dgm:spPr/>
    </dgm:pt>
    <dgm:pt modelId="{8EDAA4E0-D651-45CD-87CA-FABC1BF39918}" type="pres">
      <dgm:prSet presAssocID="{BF5153F0-1BFC-4D5B-BD17-4E9CB59CAF69}" presName="Name37" presStyleLbl="parChTrans1D2" presStyleIdx="4" presStyleCnt="5"/>
      <dgm:spPr/>
    </dgm:pt>
    <dgm:pt modelId="{781C72D9-693D-4C1E-9F70-1A3A2844F3AE}" type="pres">
      <dgm:prSet presAssocID="{0AC1E190-4979-42F4-B643-9AF6A30F5094}" presName="hierRoot2" presStyleCnt="0">
        <dgm:presLayoutVars>
          <dgm:hierBranch val="init"/>
        </dgm:presLayoutVars>
      </dgm:prSet>
      <dgm:spPr/>
    </dgm:pt>
    <dgm:pt modelId="{E1474A71-48FB-4BF9-B2AE-2E06F4679F71}" type="pres">
      <dgm:prSet presAssocID="{0AC1E190-4979-42F4-B643-9AF6A30F5094}" presName="rootComposite" presStyleCnt="0"/>
      <dgm:spPr/>
    </dgm:pt>
    <dgm:pt modelId="{D85EB984-5810-437F-8C81-66815F174CEA}" type="pres">
      <dgm:prSet presAssocID="{0AC1E190-4979-42F4-B643-9AF6A30F5094}" presName="rootText" presStyleLbl="node2" presStyleIdx="4" presStyleCnt="5" custScaleY="248867">
        <dgm:presLayoutVars>
          <dgm:chPref val="3"/>
        </dgm:presLayoutVars>
      </dgm:prSet>
      <dgm:spPr>
        <a:prstGeom prst="roundRect">
          <a:avLst/>
        </a:prstGeom>
      </dgm:spPr>
    </dgm:pt>
    <dgm:pt modelId="{C5019DD7-73A7-4520-A168-89EF2CE5F83D}" type="pres">
      <dgm:prSet presAssocID="{0AC1E190-4979-42F4-B643-9AF6A30F5094}" presName="rootConnector" presStyleLbl="node2" presStyleIdx="4" presStyleCnt="5"/>
      <dgm:spPr/>
    </dgm:pt>
    <dgm:pt modelId="{DDB427AF-245D-4FFC-9103-74F000A94FC1}" type="pres">
      <dgm:prSet presAssocID="{0AC1E190-4979-42F4-B643-9AF6A30F5094}" presName="hierChild4" presStyleCnt="0"/>
      <dgm:spPr/>
    </dgm:pt>
    <dgm:pt modelId="{192B70B9-516E-4315-9110-030220E1C9F2}" type="pres">
      <dgm:prSet presAssocID="{0AC1E190-4979-42F4-B643-9AF6A30F5094}" presName="hierChild5" presStyleCnt="0"/>
      <dgm:spPr/>
    </dgm:pt>
    <dgm:pt modelId="{2BEF8B8B-1903-491F-AB73-C929BEAF73E0}" type="pres">
      <dgm:prSet presAssocID="{AE59D28F-3232-4512-AD1B-366AE97D5F9E}" presName="hierChild3" presStyleCnt="0"/>
      <dgm:spPr/>
    </dgm:pt>
  </dgm:ptLst>
  <dgm:cxnLst>
    <dgm:cxn modelId="{6A9C1C0A-821B-4C74-8EA4-3AA27E11FFFA}" type="presOf" srcId="{3DB66345-7C57-4E1E-A9ED-1FC72BD3CD9C}" destId="{A3763585-038F-4E69-B2E3-E8C68EF80306}" srcOrd="0" destOrd="0" presId="urn:microsoft.com/office/officeart/2005/8/layout/orgChart1"/>
    <dgm:cxn modelId="{D80F700A-E39D-4C0C-9E56-AD57AF112A53}" type="presOf" srcId="{AE59D28F-3232-4512-AD1B-366AE97D5F9E}" destId="{2B5F5AB4-3928-45AE-A370-ED12E7603F09}" srcOrd="0" destOrd="0" presId="urn:microsoft.com/office/officeart/2005/8/layout/orgChart1"/>
    <dgm:cxn modelId="{C6D4A61E-FA89-4DD4-A639-D1766F5591A3}" type="presOf" srcId="{5C4AADB4-F804-4B49-A2ED-A6F3E2747026}" destId="{BB3AECE1-3D16-40EA-A30E-5F423685AD0A}" srcOrd="0" destOrd="0" presId="urn:microsoft.com/office/officeart/2005/8/layout/orgChart1"/>
    <dgm:cxn modelId="{5FBE5D27-C0AF-4AB0-ADCB-BE16224E92ED}" type="presOf" srcId="{0AC1E190-4979-42F4-B643-9AF6A30F5094}" destId="{D85EB984-5810-437F-8C81-66815F174CEA}" srcOrd="0" destOrd="0" presId="urn:microsoft.com/office/officeart/2005/8/layout/orgChart1"/>
    <dgm:cxn modelId="{0851DF2A-8F93-4930-835D-AE1A90CD6482}" srcId="{AE59D28F-3232-4512-AD1B-366AE97D5F9E}" destId="{0AC1E190-4979-42F4-B643-9AF6A30F5094}" srcOrd="4" destOrd="0" parTransId="{BF5153F0-1BFC-4D5B-BD17-4E9CB59CAF69}" sibTransId="{3CA5FCD4-A4C0-4E59-803D-2FB6D52E337D}"/>
    <dgm:cxn modelId="{E2A11D2D-7902-43AC-9F32-7BCC5A7A03EB}" type="presOf" srcId="{B6C0A48D-6583-4674-8862-8F5FD371C405}" destId="{43E6DDCE-CE3E-4A14-9131-72266FE6EE7E}" srcOrd="1" destOrd="0" presId="urn:microsoft.com/office/officeart/2005/8/layout/orgChart1"/>
    <dgm:cxn modelId="{12592A30-61CB-486D-BE39-DFAF58BABE14}" type="presOf" srcId="{41831483-2CFE-48E6-9349-212804BE7734}" destId="{B964D2B4-3E54-4629-954F-DFAFC24E5DAC}" srcOrd="0" destOrd="0" presId="urn:microsoft.com/office/officeart/2005/8/layout/orgChart1"/>
    <dgm:cxn modelId="{2964AE31-6571-406C-8EE8-283D49E1188D}" srcId="{189AF906-BC3B-4F98-9476-D2179909352B}" destId="{AE59D28F-3232-4512-AD1B-366AE97D5F9E}" srcOrd="0" destOrd="0" parTransId="{8FFCAEE4-BCAB-44F0-B7E0-8BD013C10B76}" sibTransId="{DD62982F-35C8-498F-9E0F-2DB9C1358486}"/>
    <dgm:cxn modelId="{3DCA9A3A-0E3E-4F82-A4D9-AC1059D64271}" srcId="{AE59D28F-3232-4512-AD1B-366AE97D5F9E}" destId="{54003183-C959-4E18-98B5-EEEF22FE7480}" srcOrd="1" destOrd="0" parTransId="{7CAB0885-F1A9-47C9-9B40-23BCF2D81FF3}" sibTransId="{86524FAF-C22D-4842-B7F3-F76783E99472}"/>
    <dgm:cxn modelId="{B005B23D-4F54-40B6-BC5D-0E80EC265D63}" type="presOf" srcId="{54003183-C959-4E18-98B5-EEEF22FE7480}" destId="{1FED21C6-F3F0-4673-84DB-93FA0F581DB0}" srcOrd="0" destOrd="0" presId="urn:microsoft.com/office/officeart/2005/8/layout/orgChart1"/>
    <dgm:cxn modelId="{9A50F074-C989-4588-ACE6-0BB9F2B00B66}" type="presOf" srcId="{189AF906-BC3B-4F98-9476-D2179909352B}" destId="{13BBBCDC-3825-45B1-A3D4-C1026ABF9C49}" srcOrd="0" destOrd="0" presId="urn:microsoft.com/office/officeart/2005/8/layout/orgChart1"/>
    <dgm:cxn modelId="{43D6007A-BD63-434C-9C64-86D4E3EACAE7}" type="presOf" srcId="{BF5153F0-1BFC-4D5B-BD17-4E9CB59CAF69}" destId="{8EDAA4E0-D651-45CD-87CA-FABC1BF39918}" srcOrd="0" destOrd="0" presId="urn:microsoft.com/office/officeart/2005/8/layout/orgChart1"/>
    <dgm:cxn modelId="{5E239B82-4763-4FCB-93D9-D526D44FDFC5}" srcId="{AE59D28F-3232-4512-AD1B-366AE97D5F9E}" destId="{F66A5737-4244-45F4-A478-4F7FF4D09A1B}" srcOrd="0" destOrd="0" parTransId="{41831483-2CFE-48E6-9349-212804BE7734}" sibTransId="{346EAEB0-ABF3-443E-B6EB-390D217198BD}"/>
    <dgm:cxn modelId="{F8D49B82-29F4-41F5-AA72-92CC8CD23D14}" type="presOf" srcId="{1A0A228C-5891-421B-84A3-6E75FDF5E887}" destId="{8E3F35B7-4484-4313-9B31-B4E8201BDE4C}" srcOrd="1" destOrd="0" presId="urn:microsoft.com/office/officeart/2005/8/layout/orgChart1"/>
    <dgm:cxn modelId="{80DB268E-381F-4732-AD05-D0F429A098D6}" type="presOf" srcId="{0AC1E190-4979-42F4-B643-9AF6A30F5094}" destId="{C5019DD7-73A7-4520-A168-89EF2CE5F83D}" srcOrd="1" destOrd="0" presId="urn:microsoft.com/office/officeart/2005/8/layout/orgChart1"/>
    <dgm:cxn modelId="{80ECCC8F-983C-4A59-9534-5E1720B2043F}" type="presOf" srcId="{54003183-C959-4E18-98B5-EEEF22FE7480}" destId="{7C4F9504-C9C4-4EF5-8E13-08A20D14DC46}" srcOrd="1" destOrd="0" presId="urn:microsoft.com/office/officeart/2005/8/layout/orgChart1"/>
    <dgm:cxn modelId="{6187219E-A6E3-43DB-AAF5-6C95F1CF107E}" srcId="{AE59D28F-3232-4512-AD1B-366AE97D5F9E}" destId="{B6C0A48D-6583-4674-8862-8F5FD371C405}" srcOrd="3" destOrd="0" parTransId="{5C4AADB4-F804-4B49-A2ED-A6F3E2747026}" sibTransId="{85063A17-1A36-40EA-A6FE-FAC15F084993}"/>
    <dgm:cxn modelId="{C5FE5AA5-8187-424D-BC23-5722F06EB00E}" type="presOf" srcId="{7CAB0885-F1A9-47C9-9B40-23BCF2D81FF3}" destId="{E6DDF171-2081-4129-B258-774541CB08FF}" srcOrd="0" destOrd="0" presId="urn:microsoft.com/office/officeart/2005/8/layout/orgChart1"/>
    <dgm:cxn modelId="{380745A7-53EA-47CC-8EA2-5100CC0086B4}" type="presOf" srcId="{B6C0A48D-6583-4674-8862-8F5FD371C405}" destId="{ED98B0B3-932C-4B0A-A7FB-4F254C57FDD8}" srcOrd="0" destOrd="0" presId="urn:microsoft.com/office/officeart/2005/8/layout/orgChart1"/>
    <dgm:cxn modelId="{5A228AAD-02A7-441D-9F86-22A12A37A0AC}" type="presOf" srcId="{F66A5737-4244-45F4-A478-4F7FF4D09A1B}" destId="{66F607B6-2FD4-4699-A73C-0E7B00B90364}" srcOrd="1" destOrd="0" presId="urn:microsoft.com/office/officeart/2005/8/layout/orgChart1"/>
    <dgm:cxn modelId="{562AD6C4-E945-4A1F-8EF3-F2C3E4D4D015}" type="presOf" srcId="{1A0A228C-5891-421B-84A3-6E75FDF5E887}" destId="{48F24341-F830-4E39-8FB2-D3295DCA1915}" srcOrd="0" destOrd="0" presId="urn:microsoft.com/office/officeart/2005/8/layout/orgChart1"/>
    <dgm:cxn modelId="{2B21B0CF-56B7-4B7D-8BD4-960235F10D10}" type="presOf" srcId="{F66A5737-4244-45F4-A478-4F7FF4D09A1B}" destId="{675DCE11-9EB9-4AE1-8C6B-E6D1D9A90FEA}" srcOrd="0" destOrd="0" presId="urn:microsoft.com/office/officeart/2005/8/layout/orgChart1"/>
    <dgm:cxn modelId="{5D848ADB-223B-41E0-BFEB-2F97CEA2E6EC}" type="presOf" srcId="{AE59D28F-3232-4512-AD1B-366AE97D5F9E}" destId="{0C7BAC88-AAFA-4492-B960-0C8322DAEBE3}" srcOrd="1" destOrd="0" presId="urn:microsoft.com/office/officeart/2005/8/layout/orgChart1"/>
    <dgm:cxn modelId="{5CF29EF6-94B0-47AC-9C00-FC63BEA2178F}" srcId="{AE59D28F-3232-4512-AD1B-366AE97D5F9E}" destId="{1A0A228C-5891-421B-84A3-6E75FDF5E887}" srcOrd="2" destOrd="0" parTransId="{3DB66345-7C57-4E1E-A9ED-1FC72BD3CD9C}" sibTransId="{F8D8B59B-645A-471B-88DD-A736248A94D1}"/>
    <dgm:cxn modelId="{1297DBE3-76F9-481E-B790-C14D3D899C56}" type="presParOf" srcId="{13BBBCDC-3825-45B1-A3D4-C1026ABF9C49}" destId="{399503C6-239A-45B5-9C6C-81B29BAEEE81}" srcOrd="0" destOrd="0" presId="urn:microsoft.com/office/officeart/2005/8/layout/orgChart1"/>
    <dgm:cxn modelId="{1DACD67B-2A29-4F26-A03E-352F74B01624}" type="presParOf" srcId="{399503C6-239A-45B5-9C6C-81B29BAEEE81}" destId="{0477128B-E43D-4386-A013-5178EA596464}" srcOrd="0" destOrd="0" presId="urn:microsoft.com/office/officeart/2005/8/layout/orgChart1"/>
    <dgm:cxn modelId="{44BB69CD-3948-4225-8645-37E47F57ED20}" type="presParOf" srcId="{0477128B-E43D-4386-A013-5178EA596464}" destId="{2B5F5AB4-3928-45AE-A370-ED12E7603F09}" srcOrd="0" destOrd="0" presId="urn:microsoft.com/office/officeart/2005/8/layout/orgChart1"/>
    <dgm:cxn modelId="{AAC5FB4E-022E-41D3-A777-1F3F7BBF7FEB}" type="presParOf" srcId="{0477128B-E43D-4386-A013-5178EA596464}" destId="{0C7BAC88-AAFA-4492-B960-0C8322DAEBE3}" srcOrd="1" destOrd="0" presId="urn:microsoft.com/office/officeart/2005/8/layout/orgChart1"/>
    <dgm:cxn modelId="{F37685DF-98E7-402F-9847-02B14F0E5E18}" type="presParOf" srcId="{399503C6-239A-45B5-9C6C-81B29BAEEE81}" destId="{B347D915-EB6F-4183-A075-48FA438D4DA7}" srcOrd="1" destOrd="0" presId="urn:microsoft.com/office/officeart/2005/8/layout/orgChart1"/>
    <dgm:cxn modelId="{D14B0197-94E7-4785-8B9D-4E4F5437DBC9}" type="presParOf" srcId="{B347D915-EB6F-4183-A075-48FA438D4DA7}" destId="{B964D2B4-3E54-4629-954F-DFAFC24E5DAC}" srcOrd="0" destOrd="0" presId="urn:microsoft.com/office/officeart/2005/8/layout/orgChart1"/>
    <dgm:cxn modelId="{E008C768-8613-400B-8658-56E1B1FADACB}" type="presParOf" srcId="{B347D915-EB6F-4183-A075-48FA438D4DA7}" destId="{0C2A03BE-FC7B-439B-BAF4-333E8735F52C}" srcOrd="1" destOrd="0" presId="urn:microsoft.com/office/officeart/2005/8/layout/orgChart1"/>
    <dgm:cxn modelId="{C573E917-A464-436D-AC44-93C3806B0EAA}" type="presParOf" srcId="{0C2A03BE-FC7B-439B-BAF4-333E8735F52C}" destId="{C9742267-94AC-4D78-A4FF-9672667E48CC}" srcOrd="0" destOrd="0" presId="urn:microsoft.com/office/officeart/2005/8/layout/orgChart1"/>
    <dgm:cxn modelId="{0AF88B6B-1405-44AE-B8CD-0E9443A7F316}" type="presParOf" srcId="{C9742267-94AC-4D78-A4FF-9672667E48CC}" destId="{675DCE11-9EB9-4AE1-8C6B-E6D1D9A90FEA}" srcOrd="0" destOrd="0" presId="urn:microsoft.com/office/officeart/2005/8/layout/orgChart1"/>
    <dgm:cxn modelId="{388486B3-D1A2-42B7-B949-F794C61CED3B}" type="presParOf" srcId="{C9742267-94AC-4D78-A4FF-9672667E48CC}" destId="{66F607B6-2FD4-4699-A73C-0E7B00B90364}" srcOrd="1" destOrd="0" presId="urn:microsoft.com/office/officeart/2005/8/layout/orgChart1"/>
    <dgm:cxn modelId="{EB8D8E22-B06B-407E-9331-F56E3465D31D}" type="presParOf" srcId="{0C2A03BE-FC7B-439B-BAF4-333E8735F52C}" destId="{61D7F3E3-A0AA-48B8-8996-F400CBB1930C}" srcOrd="1" destOrd="0" presId="urn:microsoft.com/office/officeart/2005/8/layout/orgChart1"/>
    <dgm:cxn modelId="{0488795B-36E9-4D12-9E6F-2F7BDA4ACD5B}" type="presParOf" srcId="{0C2A03BE-FC7B-439B-BAF4-333E8735F52C}" destId="{A66B364F-6572-448B-BD3F-841453468F38}" srcOrd="2" destOrd="0" presId="urn:microsoft.com/office/officeart/2005/8/layout/orgChart1"/>
    <dgm:cxn modelId="{97CC8960-C8C9-4668-AD35-054517489E9C}" type="presParOf" srcId="{B347D915-EB6F-4183-A075-48FA438D4DA7}" destId="{E6DDF171-2081-4129-B258-774541CB08FF}" srcOrd="2" destOrd="0" presId="urn:microsoft.com/office/officeart/2005/8/layout/orgChart1"/>
    <dgm:cxn modelId="{ED843553-DD06-42BB-B854-0E13E46CF63C}" type="presParOf" srcId="{B347D915-EB6F-4183-A075-48FA438D4DA7}" destId="{D94BC9B0-9AE0-4885-BB41-463DE9C62F26}" srcOrd="3" destOrd="0" presId="urn:microsoft.com/office/officeart/2005/8/layout/orgChart1"/>
    <dgm:cxn modelId="{4CB1BC8F-511D-452F-9CAE-5B2955E9C3E0}" type="presParOf" srcId="{D94BC9B0-9AE0-4885-BB41-463DE9C62F26}" destId="{184D5D69-D454-4AFA-AF9E-A54A55056CEB}" srcOrd="0" destOrd="0" presId="urn:microsoft.com/office/officeart/2005/8/layout/orgChart1"/>
    <dgm:cxn modelId="{8C68B4C8-6B58-43F3-9660-6CD1D8423E71}" type="presParOf" srcId="{184D5D69-D454-4AFA-AF9E-A54A55056CEB}" destId="{1FED21C6-F3F0-4673-84DB-93FA0F581DB0}" srcOrd="0" destOrd="0" presId="urn:microsoft.com/office/officeart/2005/8/layout/orgChart1"/>
    <dgm:cxn modelId="{4EC70EDE-7314-4C19-B23C-4502D6B609C4}" type="presParOf" srcId="{184D5D69-D454-4AFA-AF9E-A54A55056CEB}" destId="{7C4F9504-C9C4-4EF5-8E13-08A20D14DC46}" srcOrd="1" destOrd="0" presId="urn:microsoft.com/office/officeart/2005/8/layout/orgChart1"/>
    <dgm:cxn modelId="{42F89DF7-4C91-46B4-B21A-431423DB6DD4}" type="presParOf" srcId="{D94BC9B0-9AE0-4885-BB41-463DE9C62F26}" destId="{A29483EB-29C6-43D5-84FD-25D5C4DBC1AB}" srcOrd="1" destOrd="0" presId="urn:microsoft.com/office/officeart/2005/8/layout/orgChart1"/>
    <dgm:cxn modelId="{9FBFF55B-7C95-46CD-8A1A-484EDC97CE8B}" type="presParOf" srcId="{D94BC9B0-9AE0-4885-BB41-463DE9C62F26}" destId="{CB779403-5ABF-4C48-998F-A1395BBD98F1}" srcOrd="2" destOrd="0" presId="urn:microsoft.com/office/officeart/2005/8/layout/orgChart1"/>
    <dgm:cxn modelId="{AC617173-2252-4B7A-8E40-2813C9343F7E}" type="presParOf" srcId="{B347D915-EB6F-4183-A075-48FA438D4DA7}" destId="{A3763585-038F-4E69-B2E3-E8C68EF80306}" srcOrd="4" destOrd="0" presId="urn:microsoft.com/office/officeart/2005/8/layout/orgChart1"/>
    <dgm:cxn modelId="{945631F2-E09E-47DC-A492-A56816BB9F70}" type="presParOf" srcId="{B347D915-EB6F-4183-A075-48FA438D4DA7}" destId="{594EBF2A-8B64-4AAF-9E2F-496BCC154006}" srcOrd="5" destOrd="0" presId="urn:microsoft.com/office/officeart/2005/8/layout/orgChart1"/>
    <dgm:cxn modelId="{0CDCC948-CA7B-4B67-BE3D-2DEBB4DF2D5C}" type="presParOf" srcId="{594EBF2A-8B64-4AAF-9E2F-496BCC154006}" destId="{6A26F622-EE76-4B18-8295-6CB290A2C608}" srcOrd="0" destOrd="0" presId="urn:microsoft.com/office/officeart/2005/8/layout/orgChart1"/>
    <dgm:cxn modelId="{66D1501F-F896-494A-9CE0-A86D2A5C3DD1}" type="presParOf" srcId="{6A26F622-EE76-4B18-8295-6CB290A2C608}" destId="{48F24341-F830-4E39-8FB2-D3295DCA1915}" srcOrd="0" destOrd="0" presId="urn:microsoft.com/office/officeart/2005/8/layout/orgChart1"/>
    <dgm:cxn modelId="{E89339CF-6BFA-4DAC-9EAB-9578B6A3A201}" type="presParOf" srcId="{6A26F622-EE76-4B18-8295-6CB290A2C608}" destId="{8E3F35B7-4484-4313-9B31-B4E8201BDE4C}" srcOrd="1" destOrd="0" presId="urn:microsoft.com/office/officeart/2005/8/layout/orgChart1"/>
    <dgm:cxn modelId="{FD97B113-C77A-4E63-935B-6784FB8049B6}" type="presParOf" srcId="{594EBF2A-8B64-4AAF-9E2F-496BCC154006}" destId="{B3E3BA11-E58E-416C-A624-E5B8FD60E6D3}" srcOrd="1" destOrd="0" presId="urn:microsoft.com/office/officeart/2005/8/layout/orgChart1"/>
    <dgm:cxn modelId="{59E0B930-A482-4F87-9561-45096621AFB2}" type="presParOf" srcId="{594EBF2A-8B64-4AAF-9E2F-496BCC154006}" destId="{B1119992-F8CB-4427-8224-FFC7C6F049F5}" srcOrd="2" destOrd="0" presId="urn:microsoft.com/office/officeart/2005/8/layout/orgChart1"/>
    <dgm:cxn modelId="{9290470C-3FF3-41FA-9F34-3BCC8C92229D}" type="presParOf" srcId="{B347D915-EB6F-4183-A075-48FA438D4DA7}" destId="{BB3AECE1-3D16-40EA-A30E-5F423685AD0A}" srcOrd="6" destOrd="0" presId="urn:microsoft.com/office/officeart/2005/8/layout/orgChart1"/>
    <dgm:cxn modelId="{7DDE7F34-E734-49AA-A83B-49E89F7B4878}" type="presParOf" srcId="{B347D915-EB6F-4183-A075-48FA438D4DA7}" destId="{29C1F13D-B66B-450D-991B-D244ABBA6C19}" srcOrd="7" destOrd="0" presId="urn:microsoft.com/office/officeart/2005/8/layout/orgChart1"/>
    <dgm:cxn modelId="{B695CAE6-641C-4578-9248-572AD4C2722F}" type="presParOf" srcId="{29C1F13D-B66B-450D-991B-D244ABBA6C19}" destId="{9A77F4A6-EE1E-4A57-9D38-CCC41C3FFE50}" srcOrd="0" destOrd="0" presId="urn:microsoft.com/office/officeart/2005/8/layout/orgChart1"/>
    <dgm:cxn modelId="{07D5B220-AFB2-49C2-81E4-BA4EAA0AAEB2}" type="presParOf" srcId="{9A77F4A6-EE1E-4A57-9D38-CCC41C3FFE50}" destId="{ED98B0B3-932C-4B0A-A7FB-4F254C57FDD8}" srcOrd="0" destOrd="0" presId="urn:microsoft.com/office/officeart/2005/8/layout/orgChart1"/>
    <dgm:cxn modelId="{B5C9B737-B939-4800-8069-366304D82C07}" type="presParOf" srcId="{9A77F4A6-EE1E-4A57-9D38-CCC41C3FFE50}" destId="{43E6DDCE-CE3E-4A14-9131-72266FE6EE7E}" srcOrd="1" destOrd="0" presId="urn:microsoft.com/office/officeart/2005/8/layout/orgChart1"/>
    <dgm:cxn modelId="{71469394-C28B-4F70-B81F-C8DF7006BC80}" type="presParOf" srcId="{29C1F13D-B66B-450D-991B-D244ABBA6C19}" destId="{740AA7E5-5B08-4F1C-B1B4-19F41A062614}" srcOrd="1" destOrd="0" presId="urn:microsoft.com/office/officeart/2005/8/layout/orgChart1"/>
    <dgm:cxn modelId="{6992853F-3346-4103-A307-490EEAD93B91}" type="presParOf" srcId="{29C1F13D-B66B-450D-991B-D244ABBA6C19}" destId="{4EA09750-4E5C-444C-9F6D-CF01F41927D7}" srcOrd="2" destOrd="0" presId="urn:microsoft.com/office/officeart/2005/8/layout/orgChart1"/>
    <dgm:cxn modelId="{971EBCF6-F085-498D-BF48-67A597654C27}" type="presParOf" srcId="{B347D915-EB6F-4183-A075-48FA438D4DA7}" destId="{8EDAA4E0-D651-45CD-87CA-FABC1BF39918}" srcOrd="8" destOrd="0" presId="urn:microsoft.com/office/officeart/2005/8/layout/orgChart1"/>
    <dgm:cxn modelId="{39F5C1F4-CA14-47B2-9192-D1195AE6C129}" type="presParOf" srcId="{B347D915-EB6F-4183-A075-48FA438D4DA7}" destId="{781C72D9-693D-4C1E-9F70-1A3A2844F3AE}" srcOrd="9" destOrd="0" presId="urn:microsoft.com/office/officeart/2005/8/layout/orgChart1"/>
    <dgm:cxn modelId="{6BC36BBC-61A0-46CD-BEDE-9A2BE2D79973}" type="presParOf" srcId="{781C72D9-693D-4C1E-9F70-1A3A2844F3AE}" destId="{E1474A71-48FB-4BF9-B2AE-2E06F4679F71}" srcOrd="0" destOrd="0" presId="urn:microsoft.com/office/officeart/2005/8/layout/orgChart1"/>
    <dgm:cxn modelId="{1B246F94-ACBC-41B4-B19C-D340F7CC72DB}" type="presParOf" srcId="{E1474A71-48FB-4BF9-B2AE-2E06F4679F71}" destId="{D85EB984-5810-437F-8C81-66815F174CEA}" srcOrd="0" destOrd="0" presId="urn:microsoft.com/office/officeart/2005/8/layout/orgChart1"/>
    <dgm:cxn modelId="{4754D91C-E15D-4D22-A5EB-E364A9B8937C}" type="presParOf" srcId="{E1474A71-48FB-4BF9-B2AE-2E06F4679F71}" destId="{C5019DD7-73A7-4520-A168-89EF2CE5F83D}" srcOrd="1" destOrd="0" presId="urn:microsoft.com/office/officeart/2005/8/layout/orgChart1"/>
    <dgm:cxn modelId="{081151C7-F1C2-45E7-8968-9EEAA6597BA7}" type="presParOf" srcId="{781C72D9-693D-4C1E-9F70-1A3A2844F3AE}" destId="{DDB427AF-245D-4FFC-9103-74F000A94FC1}" srcOrd="1" destOrd="0" presId="urn:microsoft.com/office/officeart/2005/8/layout/orgChart1"/>
    <dgm:cxn modelId="{AB32937A-F8A5-481E-9518-044B840ADF20}" type="presParOf" srcId="{781C72D9-693D-4C1E-9F70-1A3A2844F3AE}" destId="{192B70B9-516E-4315-9110-030220E1C9F2}" srcOrd="2" destOrd="0" presId="urn:microsoft.com/office/officeart/2005/8/layout/orgChart1"/>
    <dgm:cxn modelId="{ACFB6F95-BB3B-4D38-A8E9-9FB665921773}" type="presParOf" srcId="{399503C6-239A-45B5-9C6C-81B29BAEEE81}" destId="{2BEF8B8B-1903-491F-AB73-C929BEAF73E0}" srcOrd="2" destOrd="0" presId="urn:microsoft.com/office/officeart/2005/8/layout/orgChart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DFBC2B-E64A-4566-9D0C-159E1D284C01}">
      <dsp:nvSpPr>
        <dsp:cNvPr id="0" name=""/>
        <dsp:cNvSpPr/>
      </dsp:nvSpPr>
      <dsp:spPr>
        <a:xfrm>
          <a:off x="2652712" y="1114118"/>
          <a:ext cx="2037705" cy="133963"/>
        </a:xfrm>
        <a:custGeom>
          <a:avLst/>
          <a:gdLst/>
          <a:ahLst/>
          <a:cxnLst/>
          <a:rect l="0" t="0" r="0" b="0"/>
          <a:pathLst>
            <a:path>
              <a:moveTo>
                <a:pt x="0" y="0"/>
              </a:moveTo>
              <a:lnTo>
                <a:pt x="0" y="66981"/>
              </a:lnTo>
              <a:lnTo>
                <a:pt x="2037705" y="66981"/>
              </a:lnTo>
              <a:lnTo>
                <a:pt x="2037705" y="1339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649EE98-33E6-4395-AC06-EB58E6D429D6}">
      <dsp:nvSpPr>
        <dsp:cNvPr id="0" name=""/>
        <dsp:cNvSpPr/>
      </dsp:nvSpPr>
      <dsp:spPr>
        <a:xfrm>
          <a:off x="2652712" y="1114118"/>
          <a:ext cx="679235" cy="133963"/>
        </a:xfrm>
        <a:custGeom>
          <a:avLst/>
          <a:gdLst/>
          <a:ahLst/>
          <a:cxnLst/>
          <a:rect l="0" t="0" r="0" b="0"/>
          <a:pathLst>
            <a:path>
              <a:moveTo>
                <a:pt x="0" y="0"/>
              </a:moveTo>
              <a:lnTo>
                <a:pt x="0" y="66981"/>
              </a:lnTo>
              <a:lnTo>
                <a:pt x="679235" y="66981"/>
              </a:lnTo>
              <a:lnTo>
                <a:pt x="679235" y="1339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D7DA52A-362E-4D6D-A7D0-89A71362D1CF}">
      <dsp:nvSpPr>
        <dsp:cNvPr id="0" name=""/>
        <dsp:cNvSpPr/>
      </dsp:nvSpPr>
      <dsp:spPr>
        <a:xfrm>
          <a:off x="1973477" y="1114118"/>
          <a:ext cx="679235" cy="133963"/>
        </a:xfrm>
        <a:custGeom>
          <a:avLst/>
          <a:gdLst/>
          <a:ahLst/>
          <a:cxnLst/>
          <a:rect l="0" t="0" r="0" b="0"/>
          <a:pathLst>
            <a:path>
              <a:moveTo>
                <a:pt x="679235" y="0"/>
              </a:moveTo>
              <a:lnTo>
                <a:pt x="679235" y="66981"/>
              </a:lnTo>
              <a:lnTo>
                <a:pt x="0" y="66981"/>
              </a:lnTo>
              <a:lnTo>
                <a:pt x="0" y="1339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3A53D4-CDC2-4E89-8C04-CF452236ED2E}">
      <dsp:nvSpPr>
        <dsp:cNvPr id="0" name=""/>
        <dsp:cNvSpPr/>
      </dsp:nvSpPr>
      <dsp:spPr>
        <a:xfrm>
          <a:off x="615006" y="1114118"/>
          <a:ext cx="2037705" cy="133963"/>
        </a:xfrm>
        <a:custGeom>
          <a:avLst/>
          <a:gdLst/>
          <a:ahLst/>
          <a:cxnLst/>
          <a:rect l="0" t="0" r="0" b="0"/>
          <a:pathLst>
            <a:path>
              <a:moveTo>
                <a:pt x="2037705" y="0"/>
              </a:moveTo>
              <a:lnTo>
                <a:pt x="2037705" y="66981"/>
              </a:lnTo>
              <a:lnTo>
                <a:pt x="0" y="66981"/>
              </a:lnTo>
              <a:lnTo>
                <a:pt x="0" y="1339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42C2563-0D67-4580-B06C-C617F1C21E43}">
      <dsp:nvSpPr>
        <dsp:cNvPr id="0" name=""/>
        <dsp:cNvSpPr/>
      </dsp:nvSpPr>
      <dsp:spPr>
        <a:xfrm>
          <a:off x="2040458" y="516616"/>
          <a:ext cx="1224507" cy="597501"/>
        </a:xfrm>
        <a:prstGeom prst="roundRect">
          <a:avLst/>
        </a:prstGeom>
        <a:solidFill>
          <a:srgbClr val="006E73"/>
        </a:solidFill>
        <a:ln w="12700" cap="flat" cmpd="sng" algn="ctr">
          <a:solidFill>
            <a:srgbClr val="006E73"/>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ts val="0"/>
            </a:spcAft>
            <a:buNone/>
          </a:pPr>
          <a:r>
            <a:rPr lang="da-DK" sz="1200" b="1" kern="1200"/>
            <a:t>Social og Sundhed</a:t>
          </a:r>
        </a:p>
        <a:p>
          <a:pPr marL="0" lvl="0" indent="0" algn="ctr" defTabSz="533400">
            <a:lnSpc>
              <a:spcPct val="100000"/>
            </a:lnSpc>
            <a:spcBef>
              <a:spcPct val="0"/>
            </a:spcBef>
            <a:spcAft>
              <a:spcPts val="0"/>
            </a:spcAft>
            <a:buNone/>
          </a:pPr>
          <a:r>
            <a:rPr lang="da-DK" sz="1100" kern="1200"/>
            <a:t>Ulrik Johansen</a:t>
          </a:r>
        </a:p>
      </dsp:txBody>
      <dsp:txXfrm>
        <a:off x="2069626" y="545784"/>
        <a:ext cx="1166171" cy="539165"/>
      </dsp:txXfrm>
    </dsp:sp>
    <dsp:sp modelId="{43560671-5951-41BE-87A6-136A6411F7E8}">
      <dsp:nvSpPr>
        <dsp:cNvPr id="0" name=""/>
        <dsp:cNvSpPr/>
      </dsp:nvSpPr>
      <dsp:spPr>
        <a:xfrm>
          <a:off x="2753" y="1248081"/>
          <a:ext cx="1224507" cy="597501"/>
        </a:xfrm>
        <a:prstGeom prst="roundRect">
          <a:avLst/>
        </a:prstGeom>
        <a:solidFill>
          <a:srgbClr val="006E73"/>
        </a:solidFill>
        <a:ln w="12700" cap="flat" cmpd="sng" algn="ctr">
          <a:solidFill>
            <a:srgbClr val="006E73"/>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ts val="0"/>
            </a:spcAft>
            <a:buNone/>
          </a:pPr>
          <a:r>
            <a:rPr lang="da-DK" sz="1200" b="1" kern="1200"/>
            <a:t>Sekretariat</a:t>
          </a:r>
        </a:p>
        <a:p>
          <a:pPr marL="0" lvl="0" indent="0" algn="ctr" defTabSz="533400">
            <a:lnSpc>
              <a:spcPct val="100000"/>
            </a:lnSpc>
            <a:spcBef>
              <a:spcPct val="0"/>
            </a:spcBef>
            <a:spcAft>
              <a:spcPts val="0"/>
            </a:spcAft>
            <a:buNone/>
          </a:pPr>
          <a:r>
            <a:rPr lang="da-DK" sz="1100" b="0" kern="1200"/>
            <a:t>John R. K. Lauritzen</a:t>
          </a:r>
        </a:p>
      </dsp:txBody>
      <dsp:txXfrm>
        <a:off x="31921" y="1277249"/>
        <a:ext cx="1166171" cy="539165"/>
      </dsp:txXfrm>
    </dsp:sp>
    <dsp:sp modelId="{2A0A5247-2B21-4739-B3D8-7104B57A2514}">
      <dsp:nvSpPr>
        <dsp:cNvPr id="0" name=""/>
        <dsp:cNvSpPr/>
      </dsp:nvSpPr>
      <dsp:spPr>
        <a:xfrm>
          <a:off x="1361223" y="1248081"/>
          <a:ext cx="1224507" cy="597501"/>
        </a:xfrm>
        <a:prstGeom prst="roundRect">
          <a:avLst/>
        </a:prstGeom>
        <a:solidFill>
          <a:srgbClr val="006E73"/>
        </a:solidFill>
        <a:ln w="12700" cap="flat" cmpd="sng" algn="ctr">
          <a:solidFill>
            <a:srgbClr val="006E73"/>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ts val="0"/>
            </a:spcAft>
            <a:buNone/>
          </a:pPr>
          <a:r>
            <a:rPr lang="da-DK" sz="1200" b="1" kern="1200"/>
            <a:t>Social, Handicap og Psykiatri</a:t>
          </a:r>
        </a:p>
        <a:p>
          <a:pPr marL="0" lvl="0" indent="0" algn="ctr" defTabSz="533400">
            <a:lnSpc>
              <a:spcPct val="100000"/>
            </a:lnSpc>
            <a:spcBef>
              <a:spcPct val="0"/>
            </a:spcBef>
            <a:spcAft>
              <a:spcPts val="0"/>
            </a:spcAft>
            <a:buNone/>
          </a:pPr>
          <a:r>
            <a:rPr lang="da-DK" sz="1100" b="0" kern="1200"/>
            <a:t>Jørn Nielsen</a:t>
          </a:r>
        </a:p>
      </dsp:txBody>
      <dsp:txXfrm>
        <a:off x="1390391" y="1277249"/>
        <a:ext cx="1166171" cy="539165"/>
      </dsp:txXfrm>
    </dsp:sp>
    <dsp:sp modelId="{CD384D52-F642-4638-B8D0-6FC5609EA41D}">
      <dsp:nvSpPr>
        <dsp:cNvPr id="0" name=""/>
        <dsp:cNvSpPr/>
      </dsp:nvSpPr>
      <dsp:spPr>
        <a:xfrm>
          <a:off x="2719694" y="1248081"/>
          <a:ext cx="1224507" cy="597501"/>
        </a:xfrm>
        <a:prstGeom prst="roundRect">
          <a:avLst/>
        </a:prstGeom>
        <a:solidFill>
          <a:srgbClr val="006E73"/>
        </a:solidFill>
        <a:ln w="12700" cap="flat" cmpd="sng" algn="ctr">
          <a:solidFill>
            <a:srgbClr val="006E73"/>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ts val="0"/>
            </a:spcAft>
            <a:buNone/>
          </a:pPr>
          <a:r>
            <a:rPr lang="da-DK" sz="1200" b="1" kern="1200"/>
            <a:t>Ældre</a:t>
          </a:r>
        </a:p>
        <a:p>
          <a:pPr marL="0" lvl="0" indent="0" algn="ctr" defTabSz="533400">
            <a:lnSpc>
              <a:spcPct val="100000"/>
            </a:lnSpc>
            <a:spcBef>
              <a:spcPct val="0"/>
            </a:spcBef>
            <a:spcAft>
              <a:spcPts val="0"/>
            </a:spcAft>
            <a:buNone/>
          </a:pPr>
          <a:r>
            <a:rPr lang="da-DK" sz="1200" b="0" kern="1200"/>
            <a:t>Jeanette Rokbøl</a:t>
          </a:r>
        </a:p>
      </dsp:txBody>
      <dsp:txXfrm>
        <a:off x="2748862" y="1277249"/>
        <a:ext cx="1166171" cy="539165"/>
      </dsp:txXfrm>
    </dsp:sp>
    <dsp:sp modelId="{08DC2F5A-5F0F-4982-B2D8-745050891CC0}">
      <dsp:nvSpPr>
        <dsp:cNvPr id="0" name=""/>
        <dsp:cNvSpPr/>
      </dsp:nvSpPr>
      <dsp:spPr>
        <a:xfrm>
          <a:off x="4078164" y="1248081"/>
          <a:ext cx="1224507" cy="597501"/>
        </a:xfrm>
        <a:prstGeom prst="roundRect">
          <a:avLst/>
        </a:prstGeom>
        <a:solidFill>
          <a:srgbClr val="006E73"/>
        </a:solidFill>
        <a:ln w="12700" cap="flat" cmpd="sng" algn="ctr">
          <a:solidFill>
            <a:srgbClr val="006E73"/>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ts val="0"/>
            </a:spcAft>
            <a:buNone/>
          </a:pPr>
          <a:r>
            <a:rPr lang="da-DK" sz="1200" b="1" kern="1200"/>
            <a:t>Sundhed</a:t>
          </a:r>
        </a:p>
        <a:p>
          <a:pPr marL="0" lvl="0" indent="0" algn="ctr" defTabSz="533400">
            <a:lnSpc>
              <a:spcPct val="100000"/>
            </a:lnSpc>
            <a:spcBef>
              <a:spcPct val="0"/>
            </a:spcBef>
            <a:spcAft>
              <a:spcPts val="0"/>
            </a:spcAft>
            <a:buNone/>
          </a:pPr>
          <a:r>
            <a:rPr lang="da-DK" sz="1200" b="0" kern="1200"/>
            <a:t>Mette Vestergaard</a:t>
          </a:r>
        </a:p>
      </dsp:txBody>
      <dsp:txXfrm>
        <a:off x="4107332" y="1277249"/>
        <a:ext cx="1166171" cy="53916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7612A4-25AF-457B-8597-2EE5367E175C}">
      <dsp:nvSpPr>
        <dsp:cNvPr id="0" name=""/>
        <dsp:cNvSpPr/>
      </dsp:nvSpPr>
      <dsp:spPr>
        <a:xfrm>
          <a:off x="3047601" y="1065426"/>
          <a:ext cx="2391062" cy="121157"/>
        </a:xfrm>
        <a:custGeom>
          <a:avLst/>
          <a:gdLst/>
          <a:ahLst/>
          <a:cxnLst/>
          <a:rect l="0" t="0" r="0" b="0"/>
          <a:pathLst>
            <a:path>
              <a:moveTo>
                <a:pt x="0" y="0"/>
              </a:moveTo>
              <a:lnTo>
                <a:pt x="0" y="64825"/>
              </a:lnTo>
              <a:lnTo>
                <a:pt x="2391062" y="64825"/>
              </a:lnTo>
              <a:lnTo>
                <a:pt x="2391062" y="12115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EDFBC2B-E64A-4566-9D0C-159E1D284C01}">
      <dsp:nvSpPr>
        <dsp:cNvPr id="0" name=""/>
        <dsp:cNvSpPr/>
      </dsp:nvSpPr>
      <dsp:spPr>
        <a:xfrm>
          <a:off x="3047601" y="1065426"/>
          <a:ext cx="1193636" cy="121157"/>
        </a:xfrm>
        <a:custGeom>
          <a:avLst/>
          <a:gdLst/>
          <a:ahLst/>
          <a:cxnLst/>
          <a:rect l="0" t="0" r="0" b="0"/>
          <a:pathLst>
            <a:path>
              <a:moveTo>
                <a:pt x="0" y="0"/>
              </a:moveTo>
              <a:lnTo>
                <a:pt x="0" y="64825"/>
              </a:lnTo>
              <a:lnTo>
                <a:pt x="1193636" y="64825"/>
              </a:lnTo>
              <a:lnTo>
                <a:pt x="1193636" y="12115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649EE98-33E6-4395-AC06-EB58E6D429D6}">
      <dsp:nvSpPr>
        <dsp:cNvPr id="0" name=""/>
        <dsp:cNvSpPr/>
      </dsp:nvSpPr>
      <dsp:spPr>
        <a:xfrm>
          <a:off x="2972285" y="1065426"/>
          <a:ext cx="91440" cy="121157"/>
        </a:xfrm>
        <a:custGeom>
          <a:avLst/>
          <a:gdLst/>
          <a:ahLst/>
          <a:cxnLst/>
          <a:rect l="0" t="0" r="0" b="0"/>
          <a:pathLst>
            <a:path>
              <a:moveTo>
                <a:pt x="75316" y="0"/>
              </a:moveTo>
              <a:lnTo>
                <a:pt x="75316" y="64825"/>
              </a:lnTo>
              <a:lnTo>
                <a:pt x="45720" y="64825"/>
              </a:lnTo>
              <a:lnTo>
                <a:pt x="45720" y="12115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D7DA52A-362E-4D6D-A7D0-89A71362D1CF}">
      <dsp:nvSpPr>
        <dsp:cNvPr id="0" name=""/>
        <dsp:cNvSpPr/>
      </dsp:nvSpPr>
      <dsp:spPr>
        <a:xfrm>
          <a:off x="1794773" y="1065426"/>
          <a:ext cx="1252828" cy="121157"/>
        </a:xfrm>
        <a:custGeom>
          <a:avLst/>
          <a:gdLst/>
          <a:ahLst/>
          <a:cxnLst/>
          <a:rect l="0" t="0" r="0" b="0"/>
          <a:pathLst>
            <a:path>
              <a:moveTo>
                <a:pt x="1252828" y="0"/>
              </a:moveTo>
              <a:lnTo>
                <a:pt x="1252828" y="64825"/>
              </a:lnTo>
              <a:lnTo>
                <a:pt x="0" y="64825"/>
              </a:lnTo>
              <a:lnTo>
                <a:pt x="0" y="12115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3A53D4-CDC2-4E89-8C04-CF452236ED2E}">
      <dsp:nvSpPr>
        <dsp:cNvPr id="0" name=""/>
        <dsp:cNvSpPr/>
      </dsp:nvSpPr>
      <dsp:spPr>
        <a:xfrm>
          <a:off x="584478" y="1065426"/>
          <a:ext cx="2463122" cy="121157"/>
        </a:xfrm>
        <a:custGeom>
          <a:avLst/>
          <a:gdLst/>
          <a:ahLst/>
          <a:cxnLst/>
          <a:rect l="0" t="0" r="0" b="0"/>
          <a:pathLst>
            <a:path>
              <a:moveTo>
                <a:pt x="2463122" y="0"/>
              </a:moveTo>
              <a:lnTo>
                <a:pt x="2463122" y="64825"/>
              </a:lnTo>
              <a:lnTo>
                <a:pt x="0" y="64825"/>
              </a:lnTo>
              <a:lnTo>
                <a:pt x="0" y="12115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42C2563-0D67-4580-B06C-C617F1C21E43}">
      <dsp:nvSpPr>
        <dsp:cNvPr id="0" name=""/>
        <dsp:cNvSpPr/>
      </dsp:nvSpPr>
      <dsp:spPr>
        <a:xfrm>
          <a:off x="2532686" y="562918"/>
          <a:ext cx="1029829" cy="502507"/>
        </a:xfrm>
        <a:prstGeom prst="roundRect">
          <a:avLst/>
        </a:prstGeom>
        <a:solidFill>
          <a:srgbClr val="006E73"/>
        </a:solidFill>
        <a:ln w="12700" cap="flat" cmpd="sng" algn="ctr">
          <a:solidFill>
            <a:srgbClr val="006E73"/>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ts val="0"/>
            </a:spcAft>
            <a:buNone/>
          </a:pPr>
          <a:r>
            <a:rPr lang="da-DK" sz="1200" b="1" kern="1200"/>
            <a:t>Ældrechef</a:t>
          </a:r>
        </a:p>
        <a:p>
          <a:pPr marL="0" lvl="0" indent="0" algn="ctr" defTabSz="533400">
            <a:lnSpc>
              <a:spcPct val="100000"/>
            </a:lnSpc>
            <a:spcBef>
              <a:spcPct val="0"/>
            </a:spcBef>
            <a:spcAft>
              <a:spcPts val="0"/>
            </a:spcAft>
            <a:buNone/>
          </a:pPr>
          <a:r>
            <a:rPr lang="da-DK" sz="1000" b="0" kern="1200"/>
            <a:t>Jeanette Rokbøl</a:t>
          </a:r>
        </a:p>
      </dsp:txBody>
      <dsp:txXfrm>
        <a:off x="2557216" y="587448"/>
        <a:ext cx="980769" cy="453447"/>
      </dsp:txXfrm>
    </dsp:sp>
    <dsp:sp modelId="{43560671-5951-41BE-87A6-136A6411F7E8}">
      <dsp:nvSpPr>
        <dsp:cNvPr id="0" name=""/>
        <dsp:cNvSpPr/>
      </dsp:nvSpPr>
      <dsp:spPr>
        <a:xfrm>
          <a:off x="1763" y="1186584"/>
          <a:ext cx="1165429" cy="716756"/>
        </a:xfrm>
        <a:prstGeom prst="roundRect">
          <a:avLst/>
        </a:prstGeom>
        <a:solidFill>
          <a:srgbClr val="006E73"/>
        </a:solidFill>
        <a:ln w="12700" cap="flat" cmpd="sng" algn="ctr">
          <a:solidFill>
            <a:srgbClr val="006E73"/>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ts val="0"/>
            </a:spcAft>
            <a:buNone/>
          </a:pPr>
          <a:r>
            <a:rPr lang="da-DK" sz="1200" b="1" kern="1200"/>
            <a:t>Plejecentrene Favrskov Vest</a:t>
          </a:r>
        </a:p>
        <a:p>
          <a:pPr marL="0" lvl="0" indent="0" algn="ctr" defTabSz="533400">
            <a:lnSpc>
              <a:spcPct val="100000"/>
            </a:lnSpc>
            <a:spcBef>
              <a:spcPct val="0"/>
            </a:spcBef>
            <a:spcAft>
              <a:spcPts val="0"/>
            </a:spcAft>
            <a:buNone/>
          </a:pPr>
          <a:r>
            <a:rPr lang="da-DK" sz="1000" b="0" kern="1200"/>
            <a:t>Vakant</a:t>
          </a:r>
        </a:p>
      </dsp:txBody>
      <dsp:txXfrm>
        <a:off x="36752" y="1221573"/>
        <a:ext cx="1095451" cy="646778"/>
      </dsp:txXfrm>
    </dsp:sp>
    <dsp:sp modelId="{2A0A5247-2B21-4739-B3D8-7104B57A2514}">
      <dsp:nvSpPr>
        <dsp:cNvPr id="0" name=""/>
        <dsp:cNvSpPr/>
      </dsp:nvSpPr>
      <dsp:spPr>
        <a:xfrm>
          <a:off x="1279858" y="1186584"/>
          <a:ext cx="1029829" cy="703977"/>
        </a:xfrm>
        <a:prstGeom prst="roundRect">
          <a:avLst/>
        </a:prstGeom>
        <a:solidFill>
          <a:srgbClr val="006E73"/>
        </a:solidFill>
        <a:ln w="12700" cap="flat" cmpd="sng" algn="ctr">
          <a:solidFill>
            <a:srgbClr val="006E73"/>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ts val="0"/>
            </a:spcAft>
            <a:buNone/>
          </a:pPr>
          <a:r>
            <a:rPr lang="da-DK" sz="1200" b="1" kern="1200"/>
            <a:t>Plejecentrene Favrskov Øst</a:t>
          </a:r>
        </a:p>
        <a:p>
          <a:pPr marL="0" lvl="0" indent="0" algn="ctr" defTabSz="533400">
            <a:lnSpc>
              <a:spcPct val="100000"/>
            </a:lnSpc>
            <a:spcBef>
              <a:spcPct val="0"/>
            </a:spcBef>
            <a:spcAft>
              <a:spcPts val="0"/>
            </a:spcAft>
            <a:buNone/>
          </a:pPr>
          <a:r>
            <a:rPr lang="da-DK" sz="1000" b="0" kern="1200"/>
            <a:t>Anette Eriksen</a:t>
          </a:r>
        </a:p>
      </dsp:txBody>
      <dsp:txXfrm>
        <a:off x="1314223" y="1220949"/>
        <a:ext cx="961099" cy="635247"/>
      </dsp:txXfrm>
    </dsp:sp>
    <dsp:sp modelId="{CD384D52-F642-4638-B8D0-6FC5609EA41D}">
      <dsp:nvSpPr>
        <dsp:cNvPr id="0" name=""/>
        <dsp:cNvSpPr/>
      </dsp:nvSpPr>
      <dsp:spPr>
        <a:xfrm>
          <a:off x="2422352" y="1186584"/>
          <a:ext cx="1191305" cy="699277"/>
        </a:xfrm>
        <a:prstGeom prst="roundRect">
          <a:avLst/>
        </a:prstGeom>
        <a:solidFill>
          <a:srgbClr val="006E73"/>
        </a:solidFill>
        <a:ln w="12700" cap="flat" cmpd="sng" algn="ctr">
          <a:solidFill>
            <a:srgbClr val="006E73"/>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ts val="0"/>
            </a:spcAft>
            <a:buNone/>
          </a:pPr>
          <a:r>
            <a:rPr lang="da-DK" sz="1200" b="1" kern="1200"/>
            <a:t>Hjemmeplejen Favrskov Øst</a:t>
          </a:r>
        </a:p>
        <a:p>
          <a:pPr marL="0" lvl="0" indent="0" algn="ctr" defTabSz="533400">
            <a:lnSpc>
              <a:spcPct val="100000"/>
            </a:lnSpc>
            <a:spcBef>
              <a:spcPct val="0"/>
            </a:spcBef>
            <a:spcAft>
              <a:spcPts val="0"/>
            </a:spcAft>
            <a:buNone/>
          </a:pPr>
          <a:r>
            <a:rPr lang="da-DK" sz="1000" b="0" kern="1200"/>
            <a:t>Mette Fogh Petersen</a:t>
          </a:r>
        </a:p>
      </dsp:txBody>
      <dsp:txXfrm>
        <a:off x="2456488" y="1220720"/>
        <a:ext cx="1123033" cy="631005"/>
      </dsp:txXfrm>
    </dsp:sp>
    <dsp:sp modelId="{08DC2F5A-5F0F-4982-B2D8-745050891CC0}">
      <dsp:nvSpPr>
        <dsp:cNvPr id="0" name=""/>
        <dsp:cNvSpPr/>
      </dsp:nvSpPr>
      <dsp:spPr>
        <a:xfrm>
          <a:off x="3726323" y="1186584"/>
          <a:ext cx="1029829" cy="703980"/>
        </a:xfrm>
        <a:prstGeom prst="roundRect">
          <a:avLst/>
        </a:prstGeom>
        <a:solidFill>
          <a:srgbClr val="006E73"/>
        </a:solidFill>
        <a:ln w="12700" cap="flat" cmpd="sng" algn="ctr">
          <a:solidFill>
            <a:srgbClr val="006E73"/>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ts val="0"/>
            </a:spcAft>
            <a:buNone/>
          </a:pPr>
          <a:r>
            <a:rPr lang="da-DK" sz="1200" b="1" kern="1200"/>
            <a:t>Hjemmeplejen Favrskov Vest</a:t>
          </a:r>
        </a:p>
        <a:p>
          <a:pPr marL="0" lvl="0" indent="0" algn="ctr" defTabSz="533400">
            <a:lnSpc>
              <a:spcPct val="100000"/>
            </a:lnSpc>
            <a:spcBef>
              <a:spcPct val="0"/>
            </a:spcBef>
            <a:spcAft>
              <a:spcPts val="0"/>
            </a:spcAft>
            <a:buNone/>
          </a:pPr>
          <a:r>
            <a:rPr lang="da-DK" sz="1000" b="0" kern="1200"/>
            <a:t>Lene Gravgaard</a:t>
          </a:r>
        </a:p>
      </dsp:txBody>
      <dsp:txXfrm>
        <a:off x="3760688" y="1220949"/>
        <a:ext cx="961099" cy="635250"/>
      </dsp:txXfrm>
    </dsp:sp>
    <dsp:sp modelId="{4734E10B-4B43-425D-8DE6-1A402895897E}">
      <dsp:nvSpPr>
        <dsp:cNvPr id="0" name=""/>
        <dsp:cNvSpPr/>
      </dsp:nvSpPr>
      <dsp:spPr>
        <a:xfrm>
          <a:off x="4868817" y="1186584"/>
          <a:ext cx="1139693" cy="747079"/>
        </a:xfrm>
        <a:prstGeom prst="roundRect">
          <a:avLst/>
        </a:prstGeom>
        <a:solidFill>
          <a:srgbClr val="006E73"/>
        </a:solidFill>
        <a:ln w="12700" cap="flat" cmpd="sng" algn="ctr">
          <a:solidFill>
            <a:srgbClr val="006E73"/>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da-DK" sz="1200" b="1" kern="1200"/>
            <a:t>Visitation og hjælpemidler</a:t>
          </a:r>
        </a:p>
        <a:p>
          <a:pPr marL="0" lvl="0" indent="0" algn="ctr" defTabSz="533400">
            <a:lnSpc>
              <a:spcPct val="90000"/>
            </a:lnSpc>
            <a:spcBef>
              <a:spcPct val="0"/>
            </a:spcBef>
            <a:spcAft>
              <a:spcPct val="35000"/>
            </a:spcAft>
            <a:buNone/>
          </a:pPr>
          <a:r>
            <a:rPr lang="da-DK" sz="1000" b="0" kern="1200"/>
            <a:t>Anni Dahl Rasmussen</a:t>
          </a:r>
        </a:p>
      </dsp:txBody>
      <dsp:txXfrm>
        <a:off x="4905286" y="1223053"/>
        <a:ext cx="1066755" cy="67414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DAA4E0-D651-45CD-87CA-FABC1BF39918}">
      <dsp:nvSpPr>
        <dsp:cNvPr id="0" name=""/>
        <dsp:cNvSpPr/>
      </dsp:nvSpPr>
      <dsp:spPr>
        <a:xfrm>
          <a:off x="2821664" y="1206029"/>
          <a:ext cx="2439418" cy="215869"/>
        </a:xfrm>
        <a:custGeom>
          <a:avLst/>
          <a:gdLst/>
          <a:ahLst/>
          <a:cxnLst/>
          <a:rect l="0" t="0" r="0" b="0"/>
          <a:pathLst>
            <a:path>
              <a:moveTo>
                <a:pt x="0" y="0"/>
              </a:moveTo>
              <a:lnTo>
                <a:pt x="0" y="121375"/>
              </a:lnTo>
              <a:lnTo>
                <a:pt x="2439418" y="121375"/>
              </a:lnTo>
              <a:lnTo>
                <a:pt x="2439418" y="21586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B3AECE1-3D16-40EA-A30E-5F423685AD0A}">
      <dsp:nvSpPr>
        <dsp:cNvPr id="0" name=""/>
        <dsp:cNvSpPr/>
      </dsp:nvSpPr>
      <dsp:spPr>
        <a:xfrm>
          <a:off x="2821664" y="1206029"/>
          <a:ext cx="1350484" cy="224882"/>
        </a:xfrm>
        <a:custGeom>
          <a:avLst/>
          <a:gdLst/>
          <a:ahLst/>
          <a:cxnLst/>
          <a:rect l="0" t="0" r="0" b="0"/>
          <a:pathLst>
            <a:path>
              <a:moveTo>
                <a:pt x="0" y="0"/>
              </a:moveTo>
              <a:lnTo>
                <a:pt x="0" y="130388"/>
              </a:lnTo>
              <a:lnTo>
                <a:pt x="1350484" y="130388"/>
              </a:lnTo>
              <a:lnTo>
                <a:pt x="1350484" y="22488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3763585-038F-4E69-B2E3-E8C68EF80306}">
      <dsp:nvSpPr>
        <dsp:cNvPr id="0" name=""/>
        <dsp:cNvSpPr/>
      </dsp:nvSpPr>
      <dsp:spPr>
        <a:xfrm>
          <a:off x="2821664" y="1206029"/>
          <a:ext cx="261551" cy="215869"/>
        </a:xfrm>
        <a:custGeom>
          <a:avLst/>
          <a:gdLst/>
          <a:ahLst/>
          <a:cxnLst/>
          <a:rect l="0" t="0" r="0" b="0"/>
          <a:pathLst>
            <a:path>
              <a:moveTo>
                <a:pt x="0" y="0"/>
              </a:moveTo>
              <a:lnTo>
                <a:pt x="0" y="121375"/>
              </a:lnTo>
              <a:lnTo>
                <a:pt x="261551" y="121375"/>
              </a:lnTo>
              <a:lnTo>
                <a:pt x="261551" y="21586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6DDF171-2081-4129-B258-774541CB08FF}">
      <dsp:nvSpPr>
        <dsp:cNvPr id="0" name=""/>
        <dsp:cNvSpPr/>
      </dsp:nvSpPr>
      <dsp:spPr>
        <a:xfrm>
          <a:off x="1886909" y="1206029"/>
          <a:ext cx="934754" cy="215869"/>
        </a:xfrm>
        <a:custGeom>
          <a:avLst/>
          <a:gdLst/>
          <a:ahLst/>
          <a:cxnLst/>
          <a:rect l="0" t="0" r="0" b="0"/>
          <a:pathLst>
            <a:path>
              <a:moveTo>
                <a:pt x="934754" y="0"/>
              </a:moveTo>
              <a:lnTo>
                <a:pt x="934754" y="121375"/>
              </a:lnTo>
              <a:lnTo>
                <a:pt x="0" y="121375"/>
              </a:lnTo>
              <a:lnTo>
                <a:pt x="0" y="21586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964D2B4-3E54-4629-954F-DFAFC24E5DAC}">
      <dsp:nvSpPr>
        <dsp:cNvPr id="0" name=""/>
        <dsp:cNvSpPr/>
      </dsp:nvSpPr>
      <dsp:spPr>
        <a:xfrm>
          <a:off x="572260" y="1206029"/>
          <a:ext cx="2249403" cy="215869"/>
        </a:xfrm>
        <a:custGeom>
          <a:avLst/>
          <a:gdLst/>
          <a:ahLst/>
          <a:cxnLst/>
          <a:rect l="0" t="0" r="0" b="0"/>
          <a:pathLst>
            <a:path>
              <a:moveTo>
                <a:pt x="2249403" y="0"/>
              </a:moveTo>
              <a:lnTo>
                <a:pt x="2249403" y="121375"/>
              </a:lnTo>
              <a:lnTo>
                <a:pt x="0" y="121375"/>
              </a:lnTo>
              <a:lnTo>
                <a:pt x="0" y="21586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B5F5AB4-3928-45AE-A370-ED12E7603F09}">
      <dsp:nvSpPr>
        <dsp:cNvPr id="0" name=""/>
        <dsp:cNvSpPr/>
      </dsp:nvSpPr>
      <dsp:spPr>
        <a:xfrm>
          <a:off x="2119644" y="534184"/>
          <a:ext cx="1404040" cy="671844"/>
        </a:xfrm>
        <a:prstGeom prst="flowChartAlternateProcess">
          <a:avLst/>
        </a:prstGeom>
        <a:solidFill>
          <a:srgbClr val="006E7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da-DK" sz="1000" b="1" kern="1200">
              <a:latin typeface="Arial" panose="020B0604020202020204" pitchFamily="34" charset="0"/>
              <a:cs typeface="Arial" panose="020B0604020202020204" pitchFamily="34" charset="0"/>
            </a:rPr>
            <a:t>Plejecentrene </a:t>
          </a:r>
        </a:p>
        <a:p>
          <a:pPr marL="0" lvl="0" indent="0" algn="ctr" defTabSz="444500">
            <a:lnSpc>
              <a:spcPct val="90000"/>
            </a:lnSpc>
            <a:spcBef>
              <a:spcPct val="0"/>
            </a:spcBef>
            <a:spcAft>
              <a:spcPct val="35000"/>
            </a:spcAft>
            <a:buNone/>
          </a:pPr>
          <a:r>
            <a:rPr lang="da-DK" sz="1000" b="1" kern="1200">
              <a:latin typeface="Arial" panose="020B0604020202020204" pitchFamily="34" charset="0"/>
              <a:cs typeface="Arial" panose="020B0604020202020204" pitchFamily="34" charset="0"/>
            </a:rPr>
            <a:t>Favrskov Vest</a:t>
          </a:r>
        </a:p>
        <a:p>
          <a:pPr marL="0" lvl="0" indent="0" algn="ctr" defTabSz="444500">
            <a:lnSpc>
              <a:spcPct val="90000"/>
            </a:lnSpc>
            <a:spcBef>
              <a:spcPct val="0"/>
            </a:spcBef>
            <a:spcAft>
              <a:spcPct val="35000"/>
            </a:spcAft>
            <a:buNone/>
          </a:pPr>
          <a:r>
            <a:rPr lang="da-DK" sz="1000" kern="1200">
              <a:latin typeface="Arial" panose="020B0604020202020204" pitchFamily="34" charset="0"/>
              <a:cs typeface="Arial" panose="020B0604020202020204" pitchFamily="34" charset="0"/>
            </a:rPr>
            <a:t>Vakant</a:t>
          </a:r>
        </a:p>
      </dsp:txBody>
      <dsp:txXfrm>
        <a:off x="2152440" y="566980"/>
        <a:ext cx="1338448" cy="606252"/>
      </dsp:txXfrm>
    </dsp:sp>
    <dsp:sp modelId="{675DCE11-9EB9-4AE1-8C6B-E6D1D9A90FEA}">
      <dsp:nvSpPr>
        <dsp:cNvPr id="0" name=""/>
        <dsp:cNvSpPr/>
      </dsp:nvSpPr>
      <dsp:spPr>
        <a:xfrm>
          <a:off x="3945" y="1421898"/>
          <a:ext cx="1136630" cy="1579385"/>
        </a:xfrm>
        <a:prstGeom prst="roundRect">
          <a:avLst/>
        </a:prstGeom>
        <a:solidFill>
          <a:srgbClr val="006E7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da-DK" sz="1000" b="1" kern="1200">
              <a:latin typeface="Arial" panose="020B0604020202020204" pitchFamily="34" charset="0"/>
              <a:cs typeface="Arial" panose="020B0604020202020204" pitchFamily="34" charset="0"/>
            </a:rPr>
            <a:t>Plejecenter Solhøj</a:t>
          </a:r>
        </a:p>
        <a:p>
          <a:pPr marL="0" lvl="0" indent="0" algn="ctr" defTabSz="444500">
            <a:lnSpc>
              <a:spcPct val="90000"/>
            </a:lnSpc>
            <a:spcBef>
              <a:spcPct val="0"/>
            </a:spcBef>
            <a:spcAft>
              <a:spcPct val="35000"/>
            </a:spcAft>
            <a:buNone/>
          </a:pPr>
          <a:r>
            <a:rPr lang="da-DK" sz="900" kern="1200">
              <a:latin typeface="Arial" panose="020B0604020202020204" pitchFamily="34" charset="0"/>
              <a:cs typeface="Arial" panose="020B0604020202020204" pitchFamily="34" charset="0"/>
            </a:rPr>
            <a:t>Leder Mette Fleron</a:t>
          </a:r>
        </a:p>
        <a:p>
          <a:pPr marL="0" lvl="0" indent="0" algn="ctr" defTabSz="444500">
            <a:lnSpc>
              <a:spcPct val="90000"/>
            </a:lnSpc>
            <a:spcBef>
              <a:spcPct val="0"/>
            </a:spcBef>
            <a:spcAft>
              <a:spcPct val="35000"/>
            </a:spcAft>
            <a:buNone/>
          </a:pPr>
          <a:r>
            <a:rPr lang="da-DK" sz="900" kern="1200">
              <a:latin typeface="Arial" panose="020B0604020202020204" pitchFamily="34" charset="0"/>
              <a:cs typeface="Arial" panose="020B0604020202020204" pitchFamily="34" charset="0"/>
            </a:rPr>
            <a:t>Assisterende ledere:</a:t>
          </a:r>
        </a:p>
        <a:p>
          <a:pPr marL="0" lvl="0" indent="0" algn="ctr" defTabSz="444500">
            <a:lnSpc>
              <a:spcPct val="90000"/>
            </a:lnSpc>
            <a:spcBef>
              <a:spcPct val="0"/>
            </a:spcBef>
            <a:spcAft>
              <a:spcPct val="35000"/>
            </a:spcAft>
            <a:buNone/>
          </a:pPr>
          <a:r>
            <a:rPr lang="da-DK" sz="900" kern="1200">
              <a:latin typeface="Arial" panose="020B0604020202020204" pitchFamily="34" charset="0"/>
              <a:cs typeface="Arial" panose="020B0604020202020204" pitchFamily="34" charset="0"/>
            </a:rPr>
            <a:t>Mai-Britt Østergaard og Anette Hald Hansen</a:t>
          </a:r>
        </a:p>
      </dsp:txBody>
      <dsp:txXfrm>
        <a:off x="59431" y="1477384"/>
        <a:ext cx="1025658" cy="1468413"/>
      </dsp:txXfrm>
    </dsp:sp>
    <dsp:sp modelId="{1FED21C6-F3F0-4673-84DB-93FA0F581DB0}">
      <dsp:nvSpPr>
        <dsp:cNvPr id="0" name=""/>
        <dsp:cNvSpPr/>
      </dsp:nvSpPr>
      <dsp:spPr>
        <a:xfrm>
          <a:off x="1329564" y="1421898"/>
          <a:ext cx="1114689" cy="962662"/>
        </a:xfrm>
        <a:prstGeom prst="roundRect">
          <a:avLst/>
        </a:prstGeom>
        <a:solidFill>
          <a:srgbClr val="006E7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da-DK" sz="1000" b="1" kern="1200">
              <a:latin typeface="Arial" panose="020B0604020202020204" pitchFamily="34" charset="0"/>
              <a:cs typeface="Arial" panose="020B0604020202020204" pitchFamily="34" charset="0"/>
            </a:rPr>
            <a:t>Korttidsafsnittet</a:t>
          </a:r>
        </a:p>
        <a:p>
          <a:pPr marL="0" lvl="0" indent="0" algn="ctr" defTabSz="444500">
            <a:lnSpc>
              <a:spcPct val="90000"/>
            </a:lnSpc>
            <a:spcBef>
              <a:spcPct val="0"/>
            </a:spcBef>
            <a:spcAft>
              <a:spcPct val="35000"/>
            </a:spcAft>
            <a:buNone/>
          </a:pPr>
          <a:r>
            <a:rPr lang="da-DK" sz="900" kern="1200">
              <a:latin typeface="Arial" panose="020B0604020202020204" pitchFamily="34" charset="0"/>
              <a:cs typeface="Arial" panose="020B0604020202020204" pitchFamily="34" charset="0"/>
            </a:rPr>
            <a:t>Leder Louise Hartvig</a:t>
          </a:r>
        </a:p>
      </dsp:txBody>
      <dsp:txXfrm>
        <a:off x="1376557" y="1468891"/>
        <a:ext cx="1020703" cy="868676"/>
      </dsp:txXfrm>
    </dsp:sp>
    <dsp:sp modelId="{48F24341-F830-4E39-8FB2-D3295DCA1915}">
      <dsp:nvSpPr>
        <dsp:cNvPr id="0" name=""/>
        <dsp:cNvSpPr/>
      </dsp:nvSpPr>
      <dsp:spPr>
        <a:xfrm>
          <a:off x="2633242" y="1421898"/>
          <a:ext cx="899945" cy="833097"/>
        </a:xfrm>
        <a:prstGeom prst="roundRect">
          <a:avLst/>
        </a:prstGeom>
        <a:solidFill>
          <a:srgbClr val="006E7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da-DK" sz="1000" b="1" kern="1200">
              <a:latin typeface="Arial" panose="020B0604020202020204" pitchFamily="34" charset="0"/>
              <a:cs typeface="Arial" panose="020B0604020202020204" pitchFamily="34" charset="0"/>
            </a:rPr>
            <a:t>Plejecenter Thorshøj</a:t>
          </a:r>
        </a:p>
        <a:p>
          <a:pPr marL="0" lvl="0" indent="0" algn="ctr" defTabSz="444500">
            <a:lnSpc>
              <a:spcPct val="90000"/>
            </a:lnSpc>
            <a:spcBef>
              <a:spcPct val="0"/>
            </a:spcBef>
            <a:spcAft>
              <a:spcPct val="35000"/>
            </a:spcAft>
            <a:buNone/>
          </a:pPr>
          <a:r>
            <a:rPr lang="da-DK" sz="900" kern="1200">
              <a:latin typeface="Arial" panose="020B0604020202020204" pitchFamily="34" charset="0"/>
              <a:cs typeface="Arial" panose="020B0604020202020204" pitchFamily="34" charset="0"/>
            </a:rPr>
            <a:t>Leder Birgitte Hedegaard</a:t>
          </a:r>
        </a:p>
      </dsp:txBody>
      <dsp:txXfrm>
        <a:off x="2673910" y="1462566"/>
        <a:ext cx="818609" cy="751761"/>
      </dsp:txXfrm>
    </dsp:sp>
    <dsp:sp modelId="{ED98B0B3-932C-4B0A-A7FB-4F254C57FDD8}">
      <dsp:nvSpPr>
        <dsp:cNvPr id="0" name=""/>
        <dsp:cNvSpPr/>
      </dsp:nvSpPr>
      <dsp:spPr>
        <a:xfrm>
          <a:off x="3722176" y="1430911"/>
          <a:ext cx="899945" cy="862151"/>
        </a:xfrm>
        <a:prstGeom prst="roundRect">
          <a:avLst/>
        </a:prstGeom>
        <a:solidFill>
          <a:srgbClr val="006E7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da-DK" sz="1000" b="1" kern="1200">
              <a:latin typeface="Arial" panose="020B0604020202020204" pitchFamily="34" charset="0"/>
              <a:cs typeface="Arial" panose="020B0604020202020204" pitchFamily="34" charset="0"/>
            </a:rPr>
            <a:t>Plejecenter Anlægget</a:t>
          </a:r>
        </a:p>
        <a:p>
          <a:pPr marL="0" lvl="0" indent="0" algn="ctr" defTabSz="444500">
            <a:lnSpc>
              <a:spcPct val="90000"/>
            </a:lnSpc>
            <a:spcBef>
              <a:spcPct val="0"/>
            </a:spcBef>
            <a:spcAft>
              <a:spcPct val="35000"/>
            </a:spcAft>
            <a:buNone/>
          </a:pPr>
          <a:r>
            <a:rPr lang="da-DK" sz="900" kern="1200">
              <a:latin typeface="Arial" panose="020B0604020202020204" pitchFamily="34" charset="0"/>
              <a:cs typeface="Arial" panose="020B0604020202020204" pitchFamily="34" charset="0"/>
            </a:rPr>
            <a:t>vakant</a:t>
          </a:r>
        </a:p>
      </dsp:txBody>
      <dsp:txXfrm>
        <a:off x="3764263" y="1472998"/>
        <a:ext cx="815771" cy="777977"/>
      </dsp:txXfrm>
    </dsp:sp>
    <dsp:sp modelId="{D85EB984-5810-437F-8C81-66815F174CEA}">
      <dsp:nvSpPr>
        <dsp:cNvPr id="0" name=""/>
        <dsp:cNvSpPr/>
      </dsp:nvSpPr>
      <dsp:spPr>
        <a:xfrm>
          <a:off x="4811109" y="1421898"/>
          <a:ext cx="899945" cy="1119833"/>
        </a:xfrm>
        <a:prstGeom prst="roundRect">
          <a:avLst/>
        </a:prstGeom>
        <a:solidFill>
          <a:srgbClr val="006E7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da-DK" sz="1000" b="1" kern="1200">
              <a:latin typeface="Arial" panose="020B0604020202020204" pitchFamily="34" charset="0"/>
              <a:cs typeface="Arial" panose="020B0604020202020204" pitchFamily="34" charset="0"/>
            </a:rPr>
            <a:t>Plejecenter Tinghøj</a:t>
          </a:r>
        </a:p>
        <a:p>
          <a:pPr marL="0" lvl="0" indent="0" algn="ctr" defTabSz="444500">
            <a:lnSpc>
              <a:spcPct val="90000"/>
            </a:lnSpc>
            <a:spcBef>
              <a:spcPct val="0"/>
            </a:spcBef>
            <a:spcAft>
              <a:spcPct val="35000"/>
            </a:spcAft>
            <a:buNone/>
          </a:pPr>
          <a:r>
            <a:rPr lang="da-DK" sz="1000" kern="1200">
              <a:latin typeface="Arial" panose="020B0604020202020204" pitchFamily="34" charset="0"/>
              <a:cs typeface="Arial" panose="020B0604020202020204" pitchFamily="34" charset="0"/>
            </a:rPr>
            <a:t>Leder Dora Lasthein</a:t>
          </a:r>
        </a:p>
        <a:p>
          <a:pPr marL="0" lvl="0" indent="0" algn="ctr" defTabSz="444500">
            <a:lnSpc>
              <a:spcPct val="90000"/>
            </a:lnSpc>
            <a:spcBef>
              <a:spcPct val="0"/>
            </a:spcBef>
            <a:spcAft>
              <a:spcPct val="35000"/>
            </a:spcAft>
            <a:buNone/>
          </a:pPr>
          <a:r>
            <a:rPr lang="da-DK" sz="1000" kern="1200">
              <a:latin typeface="Arial" panose="020B0604020202020204" pitchFamily="34" charset="0"/>
              <a:cs typeface="Arial" panose="020B0604020202020204" pitchFamily="34" charset="0"/>
            </a:rPr>
            <a:t>Assisterende leder Nanna Nissen</a:t>
          </a:r>
        </a:p>
      </dsp:txBody>
      <dsp:txXfrm>
        <a:off x="4855041" y="1465830"/>
        <a:ext cx="812081" cy="103196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1475</Words>
  <Characters>9043</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
    </vt:vector>
  </TitlesOfParts>
  <Company>Favrskov Kommune</Company>
  <LinksUpToDate>false</LinksUpToDate>
  <CharactersWithSpaces>10498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Rikke Schjøtt</dc:creator>
  <cp:keywords/>
  <dc:description/>
  <cp:lastModifiedBy>Anette Eriksen (Favrskov Kommune)</cp:lastModifiedBy>
  <cp:revision>3</cp:revision>
  <cp:lastPrinted>2021-12-30T11:02:00Z</cp:lastPrinted>
  <dcterms:created xsi:type="dcterms:W3CDTF">2024-03-10T07:44:00Z</dcterms:created>
  <dcterms:modified xsi:type="dcterms:W3CDTF">2024-03-12T18:45:00Z</dcterms:modified>
</cp:coreProperties>
</file>